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48" w:rsidRPr="001B1CC6" w:rsidRDefault="00C61568" w:rsidP="00577048">
      <w:pPr>
        <w:spacing w:after="0" w:line="240" w:lineRule="auto"/>
        <w:jc w:val="center"/>
        <w:rPr>
          <w:rFonts w:cs="Times New Roman"/>
          <w:b/>
          <w:color w:val="000000" w:themeColor="text1"/>
          <w:sz w:val="28"/>
          <w:szCs w:val="24"/>
        </w:rPr>
      </w:pPr>
      <w:r w:rsidRPr="001B1CC6">
        <w:rPr>
          <w:rFonts w:cs="Times New Roman"/>
          <w:b/>
          <w:color w:val="000000" w:themeColor="text1"/>
          <w:sz w:val="28"/>
          <w:szCs w:val="24"/>
        </w:rPr>
        <w:t xml:space="preserve">ĐỀ CƯƠNG ÔN TẬP KIỂM TRA 1 TIẾT </w:t>
      </w:r>
      <w:r w:rsidR="00577048" w:rsidRPr="001B1CC6">
        <w:rPr>
          <w:rFonts w:cs="Times New Roman"/>
          <w:b/>
          <w:color w:val="000000" w:themeColor="text1"/>
          <w:sz w:val="28"/>
          <w:szCs w:val="24"/>
        </w:rPr>
        <w:t>SINH 8 – HK I</w:t>
      </w:r>
    </w:p>
    <w:p w:rsidR="00577048" w:rsidRPr="001B1CC6" w:rsidRDefault="00C61568" w:rsidP="00577048">
      <w:pPr>
        <w:spacing w:after="0" w:line="240" w:lineRule="auto"/>
        <w:jc w:val="center"/>
        <w:rPr>
          <w:rFonts w:cs="Times New Roman"/>
          <w:b/>
          <w:color w:val="000000" w:themeColor="text1"/>
          <w:sz w:val="28"/>
          <w:szCs w:val="24"/>
        </w:rPr>
      </w:pPr>
      <w:r w:rsidRPr="001B1CC6">
        <w:rPr>
          <w:rFonts w:cs="Times New Roman"/>
          <w:b/>
          <w:color w:val="000000" w:themeColor="text1"/>
          <w:sz w:val="28"/>
          <w:szCs w:val="24"/>
        </w:rPr>
        <w:t>NH: 2015 –</w:t>
      </w:r>
      <w:r w:rsidR="00577048" w:rsidRPr="001B1CC6">
        <w:rPr>
          <w:rFonts w:cs="Times New Roman"/>
          <w:b/>
          <w:color w:val="000000" w:themeColor="text1"/>
          <w:sz w:val="28"/>
          <w:szCs w:val="24"/>
        </w:rPr>
        <w:t xml:space="preserve"> 2016</w:t>
      </w:r>
    </w:p>
    <w:p w:rsidR="00577048" w:rsidRPr="001B1CC6" w:rsidRDefault="00577048" w:rsidP="00577048">
      <w:pPr>
        <w:spacing w:after="0" w:line="240" w:lineRule="auto"/>
        <w:rPr>
          <w:rFonts w:cs="Times New Roman"/>
          <w:b/>
          <w:color w:val="000000" w:themeColor="text1"/>
          <w:sz w:val="24"/>
          <w:szCs w:val="24"/>
        </w:rPr>
        <w:sectPr w:rsidR="00577048" w:rsidRPr="001B1CC6" w:rsidSect="00C61568">
          <w:type w:val="nextColumn"/>
          <w:pgSz w:w="11907" w:h="16838" w:code="9"/>
          <w:pgMar w:top="567" w:right="567" w:bottom="567" w:left="567" w:header="284" w:footer="0" w:gutter="0"/>
          <w:cols w:space="720"/>
          <w:docGrid w:linePitch="326"/>
        </w:sectPr>
      </w:pPr>
    </w:p>
    <w:p w:rsidR="00577048" w:rsidRPr="001B1CC6" w:rsidRDefault="00577048" w:rsidP="00577048">
      <w:pPr>
        <w:spacing w:after="0" w:line="240" w:lineRule="auto"/>
        <w:jc w:val="both"/>
        <w:rPr>
          <w:rFonts w:cs="Times New Roman"/>
          <w:b/>
          <w:i/>
          <w:color w:val="000000" w:themeColor="text1"/>
          <w:sz w:val="24"/>
          <w:szCs w:val="24"/>
          <w:u w:val="single"/>
        </w:rPr>
      </w:pPr>
    </w:p>
    <w:p w:rsidR="00C61568" w:rsidRPr="001B1CC6" w:rsidRDefault="00C61568" w:rsidP="00577048">
      <w:pPr>
        <w:spacing w:after="0" w:line="240" w:lineRule="auto"/>
        <w:jc w:val="both"/>
        <w:rPr>
          <w:rFonts w:cs="Times New Roman"/>
          <w:b/>
          <w:i/>
          <w:color w:val="000000" w:themeColor="text1"/>
          <w:sz w:val="24"/>
          <w:szCs w:val="24"/>
        </w:rPr>
      </w:pPr>
      <w:r w:rsidRPr="001B1CC6">
        <w:rPr>
          <w:rFonts w:cs="Times New Roman"/>
          <w:b/>
          <w:i/>
          <w:color w:val="000000" w:themeColor="text1"/>
          <w:sz w:val="24"/>
          <w:szCs w:val="24"/>
          <w:u w:val="single"/>
        </w:rPr>
        <w:t>Câu 1</w:t>
      </w:r>
      <w:r w:rsidRPr="001B1CC6">
        <w:rPr>
          <w:rFonts w:cs="Times New Roman"/>
          <w:b/>
          <w:i/>
          <w:color w:val="000000" w:themeColor="text1"/>
          <w:sz w:val="24"/>
          <w:szCs w:val="24"/>
        </w:rPr>
        <w:t>: Chú thích hình cấu tạo tế bào</w:t>
      </w:r>
    </w:p>
    <w:p w:rsidR="00C61568" w:rsidRPr="001B1CC6" w:rsidRDefault="00C61568" w:rsidP="00577048">
      <w:pPr>
        <w:spacing w:after="0" w:line="240" w:lineRule="auto"/>
        <w:jc w:val="both"/>
        <w:rPr>
          <w:rFonts w:cs="Times New Roman"/>
          <w:color w:val="000000" w:themeColor="text1"/>
          <w:sz w:val="24"/>
          <w:szCs w:val="24"/>
        </w:rPr>
      </w:pPr>
      <w:r w:rsidRPr="001B1CC6">
        <w:rPr>
          <w:rFonts w:cs="Times New Roman"/>
          <w:noProof/>
          <w:color w:val="000000" w:themeColor="text1"/>
          <w:sz w:val="24"/>
          <w:szCs w:val="24"/>
        </w:rPr>
        <w:drawing>
          <wp:inline distT="0" distB="0" distL="0" distR="0" wp14:anchorId="0BF15F21" wp14:editId="45DB3ECB">
            <wp:extent cx="3191510" cy="2400756"/>
            <wp:effectExtent l="0" t="0" r="8890" b="0"/>
            <wp:docPr id="2" name="Picture 2" descr="C:\Users\Admin.Admin-PC\Desktop\te b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dmin-PC\Desktop\te ba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1510" cy="2400756"/>
                    </a:xfrm>
                    <a:prstGeom prst="rect">
                      <a:avLst/>
                    </a:prstGeom>
                    <a:noFill/>
                    <a:ln>
                      <a:noFill/>
                    </a:ln>
                  </pic:spPr>
                </pic:pic>
              </a:graphicData>
            </a:graphic>
          </wp:inline>
        </w:drawing>
      </w:r>
    </w:p>
    <w:p w:rsidR="00C61568" w:rsidRPr="001B1CC6" w:rsidRDefault="00C61568" w:rsidP="00577048">
      <w:pPr>
        <w:spacing w:after="0" w:line="240" w:lineRule="auto"/>
        <w:jc w:val="both"/>
        <w:rPr>
          <w:rFonts w:cs="Times New Roman"/>
          <w:color w:val="000000" w:themeColor="text1"/>
          <w:sz w:val="24"/>
          <w:szCs w:val="24"/>
        </w:rPr>
      </w:pPr>
    </w:p>
    <w:p w:rsidR="00163FCF" w:rsidRPr="001B1CC6" w:rsidRDefault="00EE3C4A" w:rsidP="00577048">
      <w:pPr>
        <w:spacing w:after="0" w:line="240" w:lineRule="auto"/>
        <w:jc w:val="both"/>
        <w:rPr>
          <w:rFonts w:cs="Times New Roman"/>
          <w:b/>
          <w:i/>
          <w:color w:val="000000" w:themeColor="text1"/>
          <w:sz w:val="24"/>
          <w:szCs w:val="24"/>
        </w:rPr>
      </w:pPr>
      <w:r>
        <w:rPr>
          <w:rFonts w:cs="Times New Roman"/>
          <w:b/>
          <w:i/>
          <w:color w:val="000000" w:themeColor="text1"/>
          <w:sz w:val="24"/>
          <w:szCs w:val="24"/>
          <w:u w:val="single"/>
        </w:rPr>
        <w:t>Câu 2</w:t>
      </w:r>
      <w:r w:rsidR="00163FCF" w:rsidRPr="001B1CC6">
        <w:rPr>
          <w:rFonts w:cs="Times New Roman"/>
          <w:b/>
          <w:i/>
          <w:color w:val="000000" w:themeColor="text1"/>
          <w:sz w:val="24"/>
          <w:szCs w:val="24"/>
        </w:rPr>
        <w:t>: Chú thích hình khớp cấu tạo khớp động ở chân (khớp ở đầu gối: giữa xương đùi và xương chày)</w:t>
      </w:r>
    </w:p>
    <w:p w:rsidR="00163FCF" w:rsidRPr="001B1CC6" w:rsidRDefault="00163FCF" w:rsidP="00577048">
      <w:pPr>
        <w:spacing w:after="0" w:line="240" w:lineRule="auto"/>
        <w:jc w:val="both"/>
        <w:rPr>
          <w:rFonts w:cs="Times New Roman"/>
          <w:color w:val="000000" w:themeColor="text1"/>
          <w:sz w:val="24"/>
          <w:szCs w:val="24"/>
        </w:rPr>
      </w:pPr>
      <w:r w:rsidRPr="001B1CC6">
        <w:rPr>
          <w:rFonts w:cs="Times New Roman"/>
          <w:noProof/>
          <w:color w:val="000000" w:themeColor="text1"/>
          <w:sz w:val="24"/>
          <w:szCs w:val="24"/>
        </w:rPr>
        <w:drawing>
          <wp:inline distT="0" distB="0" distL="0" distR="0" wp14:anchorId="0704C85E" wp14:editId="5D8770B9">
            <wp:extent cx="3191510" cy="2772513"/>
            <wp:effectExtent l="0" t="0" r="8890" b="8890"/>
            <wp:docPr id="3" name="Picture 3" descr="C:\Users\Admin.Admin-PC\Desktop\khop dau g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dmin-PC\Desktop\khop dau go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1510" cy="2772513"/>
                    </a:xfrm>
                    <a:prstGeom prst="rect">
                      <a:avLst/>
                    </a:prstGeom>
                    <a:noFill/>
                    <a:ln>
                      <a:noFill/>
                    </a:ln>
                  </pic:spPr>
                </pic:pic>
              </a:graphicData>
            </a:graphic>
          </wp:inline>
        </w:drawing>
      </w:r>
    </w:p>
    <w:p w:rsidR="00163FCF" w:rsidRPr="001B1CC6" w:rsidRDefault="00163FCF" w:rsidP="00577048">
      <w:pPr>
        <w:spacing w:after="0" w:line="240" w:lineRule="auto"/>
        <w:jc w:val="both"/>
        <w:rPr>
          <w:rFonts w:cs="Times New Roman"/>
          <w:color w:val="000000" w:themeColor="text1"/>
          <w:sz w:val="24"/>
          <w:szCs w:val="24"/>
        </w:rPr>
      </w:pPr>
    </w:p>
    <w:p w:rsidR="00577048" w:rsidRPr="001B1CC6" w:rsidRDefault="00577048" w:rsidP="00577048">
      <w:pPr>
        <w:spacing w:after="0" w:line="240" w:lineRule="auto"/>
        <w:rPr>
          <w:rFonts w:cs="Times New Roman"/>
          <w:b/>
          <w:i/>
          <w:color w:val="000000" w:themeColor="text1"/>
          <w:sz w:val="24"/>
          <w:szCs w:val="24"/>
          <w:u w:val="single"/>
        </w:rPr>
      </w:pPr>
    </w:p>
    <w:p w:rsidR="00577048" w:rsidRPr="001B1CC6" w:rsidRDefault="00EE3C4A" w:rsidP="00577048">
      <w:pPr>
        <w:spacing w:after="0" w:line="240" w:lineRule="auto"/>
        <w:jc w:val="both"/>
        <w:rPr>
          <w:rFonts w:cs="Times New Roman"/>
          <w:b/>
          <w:i/>
          <w:color w:val="000000" w:themeColor="text1"/>
          <w:sz w:val="24"/>
          <w:szCs w:val="24"/>
        </w:rPr>
      </w:pPr>
      <w:r>
        <w:rPr>
          <w:rFonts w:cs="Times New Roman"/>
          <w:b/>
          <w:i/>
          <w:color w:val="000000" w:themeColor="text1"/>
          <w:sz w:val="24"/>
          <w:szCs w:val="24"/>
          <w:u w:val="single"/>
        </w:rPr>
        <w:t>Câu 3</w:t>
      </w:r>
      <w:r w:rsidRPr="00EE3C4A">
        <w:rPr>
          <w:rFonts w:cs="Times New Roman"/>
          <w:b/>
          <w:i/>
          <w:color w:val="000000" w:themeColor="text1"/>
          <w:sz w:val="24"/>
          <w:szCs w:val="24"/>
        </w:rPr>
        <w:t xml:space="preserve">: </w:t>
      </w:r>
      <w:r w:rsidR="00577048" w:rsidRPr="001B1CC6">
        <w:rPr>
          <w:rFonts w:cs="Times New Roman"/>
          <w:b/>
          <w:i/>
          <w:color w:val="000000" w:themeColor="text1"/>
          <w:sz w:val="24"/>
          <w:szCs w:val="24"/>
        </w:rPr>
        <w:t>Cấu tạo &amp; tính chất cơ</w:t>
      </w:r>
    </w:p>
    <w:p w:rsidR="00577048" w:rsidRPr="001B1CC6" w:rsidRDefault="00577048" w:rsidP="00577048">
      <w:pPr>
        <w:spacing w:after="0" w:line="240" w:lineRule="auto"/>
        <w:ind w:firstLine="720"/>
        <w:jc w:val="both"/>
        <w:rPr>
          <w:i/>
          <w:color w:val="000000" w:themeColor="text1"/>
          <w:sz w:val="24"/>
          <w:szCs w:val="24"/>
          <w:u w:val="single"/>
        </w:rPr>
      </w:pPr>
      <w:r w:rsidRPr="001B1CC6">
        <w:rPr>
          <w:i/>
          <w:color w:val="000000" w:themeColor="text1"/>
          <w:sz w:val="24"/>
          <w:szCs w:val="24"/>
          <w:u w:val="single"/>
        </w:rPr>
        <w:t>Cấu tạo</w:t>
      </w:r>
      <w:r w:rsidRPr="001B1CC6">
        <w:rPr>
          <w:i/>
          <w:color w:val="000000" w:themeColor="text1"/>
          <w:sz w:val="24"/>
          <w:szCs w:val="24"/>
        </w:rPr>
        <w:t xml:space="preserve">: </w:t>
      </w:r>
    </w:p>
    <w:p w:rsidR="00577048" w:rsidRPr="001B1CC6" w:rsidRDefault="00577048" w:rsidP="00577048">
      <w:pPr>
        <w:spacing w:after="0" w:line="240" w:lineRule="auto"/>
        <w:jc w:val="both"/>
        <w:rPr>
          <w:i/>
          <w:color w:val="000000" w:themeColor="text1"/>
          <w:sz w:val="24"/>
          <w:szCs w:val="24"/>
          <w:u w:val="single"/>
        </w:rPr>
      </w:pPr>
      <w:r w:rsidRPr="001B1CC6">
        <w:rPr>
          <w:color w:val="000000" w:themeColor="text1"/>
          <w:sz w:val="24"/>
          <w:szCs w:val="24"/>
        </w:rPr>
        <w:t xml:space="preserve">Tiết cơ </w:t>
      </w:r>
      <w:r w:rsidRPr="001B1CC6">
        <w:rPr>
          <w:i/>
          <w:color w:val="000000" w:themeColor="text1"/>
          <w:sz w:val="24"/>
          <w:szCs w:val="24"/>
        </w:rPr>
        <w:t>(là phần giữa 2 tấm Z, gọi là đơn vị cấu trúc của cơ)</w:t>
      </w:r>
      <w:r w:rsidRPr="001B1CC6">
        <w:rPr>
          <w:color w:val="000000" w:themeColor="text1"/>
          <w:sz w:val="24"/>
          <w:szCs w:val="24"/>
        </w:rPr>
        <w:t xml:space="preserve"> </w:t>
      </w:r>
      <w:r w:rsidRPr="001B1CC6">
        <w:rPr>
          <w:sz w:val="24"/>
          <w:szCs w:val="24"/>
        </w:rPr>
        <w:sym w:font="Wingdings" w:char="F0E0"/>
      </w:r>
      <w:r w:rsidRPr="001B1CC6">
        <w:rPr>
          <w:color w:val="000000" w:themeColor="text1"/>
          <w:sz w:val="24"/>
          <w:szCs w:val="24"/>
        </w:rPr>
        <w:t xml:space="preserve"> Tơ cơ </w:t>
      </w:r>
      <w:r w:rsidRPr="001B1CC6">
        <w:rPr>
          <w:sz w:val="24"/>
          <w:szCs w:val="24"/>
        </w:rPr>
        <w:sym w:font="Wingdings" w:char="F0E0"/>
      </w:r>
      <w:r w:rsidRPr="001B1CC6">
        <w:rPr>
          <w:color w:val="000000" w:themeColor="text1"/>
          <w:sz w:val="24"/>
          <w:szCs w:val="24"/>
        </w:rPr>
        <w:t xml:space="preserve"> Sợi cơ </w:t>
      </w:r>
      <w:r w:rsidRPr="001B1CC6">
        <w:rPr>
          <w:i/>
          <w:color w:val="000000" w:themeColor="text1"/>
          <w:sz w:val="24"/>
          <w:szCs w:val="24"/>
        </w:rPr>
        <w:t>( tế bào cơ)</w:t>
      </w:r>
      <w:r w:rsidRPr="001B1CC6">
        <w:rPr>
          <w:color w:val="000000" w:themeColor="text1"/>
          <w:sz w:val="24"/>
          <w:szCs w:val="24"/>
        </w:rPr>
        <w:t xml:space="preserve"> </w:t>
      </w:r>
      <w:r w:rsidRPr="001B1CC6">
        <w:rPr>
          <w:sz w:val="24"/>
          <w:szCs w:val="24"/>
        </w:rPr>
        <w:sym w:font="Wingdings" w:char="F0E0"/>
      </w:r>
      <w:r w:rsidRPr="001B1CC6">
        <w:rPr>
          <w:color w:val="000000" w:themeColor="text1"/>
          <w:sz w:val="24"/>
          <w:szCs w:val="24"/>
        </w:rPr>
        <w:t xml:space="preserve"> Bó cơ </w:t>
      </w:r>
      <w:r w:rsidRPr="001B1CC6">
        <w:rPr>
          <w:sz w:val="24"/>
          <w:szCs w:val="24"/>
        </w:rPr>
        <w:sym w:font="Wingdings" w:char="F0E0"/>
      </w:r>
      <w:r w:rsidRPr="001B1CC6">
        <w:rPr>
          <w:color w:val="000000" w:themeColor="text1"/>
          <w:sz w:val="24"/>
          <w:szCs w:val="24"/>
        </w:rPr>
        <w:t xml:space="preserve"> Bắp cơ </w:t>
      </w:r>
    </w:p>
    <w:p w:rsidR="00577048" w:rsidRPr="001B1CC6" w:rsidRDefault="00577048" w:rsidP="00577048">
      <w:pPr>
        <w:spacing w:after="0" w:line="240" w:lineRule="auto"/>
        <w:ind w:firstLine="720"/>
        <w:jc w:val="both"/>
        <w:rPr>
          <w:rFonts w:cs="Times New Roman"/>
          <w:i/>
          <w:color w:val="000000" w:themeColor="text1"/>
          <w:sz w:val="24"/>
          <w:szCs w:val="24"/>
          <w:u w:val="single"/>
        </w:rPr>
      </w:pPr>
      <w:r w:rsidRPr="001B1CC6">
        <w:rPr>
          <w:rFonts w:cs="Times New Roman"/>
          <w:i/>
          <w:color w:val="000000" w:themeColor="text1"/>
          <w:sz w:val="24"/>
          <w:szCs w:val="24"/>
          <w:u w:val="single"/>
        </w:rPr>
        <w:t>Tính chất</w:t>
      </w:r>
      <w:r w:rsidRPr="001B1CC6">
        <w:rPr>
          <w:rFonts w:cs="Times New Roman"/>
          <w:i/>
          <w:color w:val="000000" w:themeColor="text1"/>
          <w:sz w:val="24"/>
          <w:szCs w:val="24"/>
        </w:rPr>
        <w:t xml:space="preserve">: </w:t>
      </w:r>
    </w:p>
    <w:p w:rsidR="00577048" w:rsidRPr="001B1CC6" w:rsidRDefault="00577048" w:rsidP="00577048">
      <w:pPr>
        <w:spacing w:after="0" w:line="240" w:lineRule="auto"/>
        <w:jc w:val="both"/>
        <w:rPr>
          <w:rFonts w:cs="Times New Roman"/>
          <w:color w:val="000000" w:themeColor="text1"/>
          <w:sz w:val="24"/>
          <w:szCs w:val="24"/>
        </w:rPr>
      </w:pPr>
      <w:r w:rsidRPr="001B1CC6">
        <w:rPr>
          <w:rFonts w:cs="Times New Roman"/>
          <w:color w:val="000000" w:themeColor="text1"/>
          <w:sz w:val="24"/>
          <w:szCs w:val="24"/>
        </w:rPr>
        <w:t>Co &amp; dãn</w:t>
      </w:r>
      <w:r w:rsidRPr="001B1CC6">
        <w:rPr>
          <w:rFonts w:cs="Times New Roman"/>
          <w:i/>
          <w:color w:val="000000" w:themeColor="text1"/>
          <w:sz w:val="24"/>
          <w:szCs w:val="24"/>
        </w:rPr>
        <w:t xml:space="preserve"> (dưới ảnh hưởng của hệ thần kinh)</w:t>
      </w:r>
      <w:r w:rsidRPr="001B1CC6">
        <w:rPr>
          <w:rFonts w:cs="Times New Roman"/>
          <w:color w:val="000000" w:themeColor="text1"/>
          <w:sz w:val="24"/>
          <w:szCs w:val="24"/>
        </w:rPr>
        <w:t xml:space="preserve"> </w:t>
      </w: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Xương chuyển động </w:t>
      </w: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Cơ thể vận động.</w:t>
      </w:r>
    </w:p>
    <w:p w:rsidR="00577048" w:rsidRPr="001B1CC6" w:rsidRDefault="00577048" w:rsidP="00577048">
      <w:pPr>
        <w:spacing w:after="0" w:line="240" w:lineRule="auto"/>
        <w:jc w:val="both"/>
        <w:rPr>
          <w:rFonts w:cs="Times New Roman"/>
          <w:color w:val="000000" w:themeColor="text1"/>
          <w:sz w:val="24"/>
          <w:szCs w:val="24"/>
        </w:rPr>
      </w:pPr>
    </w:p>
    <w:p w:rsidR="00577048" w:rsidRPr="001B1CC6" w:rsidRDefault="00EE3C4A" w:rsidP="00577048">
      <w:pPr>
        <w:spacing w:after="0" w:line="240" w:lineRule="auto"/>
        <w:jc w:val="both"/>
        <w:rPr>
          <w:rFonts w:cs="Times New Roman"/>
          <w:b/>
          <w:i/>
          <w:color w:val="000000" w:themeColor="text1"/>
          <w:sz w:val="24"/>
          <w:szCs w:val="24"/>
        </w:rPr>
      </w:pPr>
      <w:r>
        <w:rPr>
          <w:rFonts w:cs="Times New Roman"/>
          <w:b/>
          <w:i/>
          <w:color w:val="000000" w:themeColor="text1"/>
          <w:sz w:val="24"/>
          <w:szCs w:val="24"/>
          <w:u w:val="single"/>
        </w:rPr>
        <w:t>Câu 4</w:t>
      </w:r>
      <w:r w:rsidR="00577048" w:rsidRPr="001B1CC6">
        <w:rPr>
          <w:rFonts w:cs="Times New Roman"/>
          <w:b/>
          <w:i/>
          <w:color w:val="000000" w:themeColor="text1"/>
          <w:sz w:val="24"/>
          <w:szCs w:val="24"/>
        </w:rPr>
        <w:t xml:space="preserve">: </w:t>
      </w:r>
      <w:r w:rsidR="00375C1C" w:rsidRPr="001B1CC6">
        <w:rPr>
          <w:rFonts w:cs="Times New Roman"/>
          <w:b/>
          <w:i/>
          <w:color w:val="000000" w:themeColor="text1"/>
          <w:sz w:val="24"/>
          <w:szCs w:val="24"/>
        </w:rPr>
        <w:t>Phân tích những đặc điểm của bộ xương người thích nghi với tư thế đứng thẳng và đi bằng hai chân.</w:t>
      </w:r>
    </w:p>
    <w:p w:rsidR="00375C1C" w:rsidRPr="001B1CC6" w:rsidRDefault="00375C1C" w:rsidP="00375C1C">
      <w:pPr>
        <w:spacing w:after="0" w:line="240" w:lineRule="auto"/>
        <w:rPr>
          <w:sz w:val="24"/>
          <w:szCs w:val="24"/>
        </w:rPr>
      </w:pPr>
      <w:r w:rsidRPr="001B1CC6">
        <w:rPr>
          <w:sz w:val="24"/>
          <w:szCs w:val="24"/>
          <w:u w:val="single"/>
        </w:rPr>
        <w:t>Xương thân</w:t>
      </w:r>
      <w:r w:rsidRPr="001B1CC6">
        <w:rPr>
          <w:sz w:val="24"/>
          <w:szCs w:val="24"/>
        </w:rPr>
        <w:t>:</w:t>
      </w:r>
    </w:p>
    <w:p w:rsidR="00375C1C" w:rsidRPr="001B1CC6" w:rsidRDefault="00375C1C" w:rsidP="00375C1C">
      <w:pPr>
        <w:spacing w:after="0" w:line="240" w:lineRule="auto"/>
        <w:rPr>
          <w:sz w:val="24"/>
          <w:szCs w:val="24"/>
        </w:rPr>
      </w:pPr>
      <w:r w:rsidRPr="001B1CC6">
        <w:rPr>
          <w:sz w:val="24"/>
          <w:szCs w:val="24"/>
        </w:rPr>
        <w:tab/>
        <w:t xml:space="preserve">Cột sống cong 4 chỗ </w:t>
      </w:r>
      <w:r w:rsidRPr="001B1CC6">
        <w:rPr>
          <w:sz w:val="24"/>
          <w:szCs w:val="24"/>
        </w:rPr>
        <w:sym w:font="Wingdings" w:char="F0E0"/>
      </w:r>
      <w:r w:rsidRPr="001B1CC6">
        <w:rPr>
          <w:sz w:val="24"/>
          <w:szCs w:val="24"/>
        </w:rPr>
        <w:t xml:space="preserve"> đứng thẳng dễ dàng</w:t>
      </w:r>
    </w:p>
    <w:p w:rsidR="00375C1C" w:rsidRPr="001B1CC6" w:rsidRDefault="00375C1C" w:rsidP="00375C1C">
      <w:pPr>
        <w:spacing w:after="0" w:line="240" w:lineRule="auto"/>
        <w:rPr>
          <w:sz w:val="24"/>
          <w:szCs w:val="24"/>
        </w:rPr>
      </w:pPr>
      <w:r w:rsidRPr="001B1CC6">
        <w:rPr>
          <w:sz w:val="24"/>
          <w:szCs w:val="24"/>
          <w:u w:val="single"/>
        </w:rPr>
        <w:t>Xương chi dưới</w:t>
      </w:r>
      <w:r w:rsidRPr="001B1CC6">
        <w:rPr>
          <w:sz w:val="24"/>
          <w:szCs w:val="24"/>
        </w:rPr>
        <w:t>: Các khớp linh hoạt</w:t>
      </w:r>
    </w:p>
    <w:p w:rsidR="00375C1C" w:rsidRPr="001B1CC6" w:rsidRDefault="00375C1C" w:rsidP="00375C1C">
      <w:pPr>
        <w:pStyle w:val="ListParagraph"/>
        <w:spacing w:after="0" w:line="240" w:lineRule="auto"/>
        <w:ind w:left="0"/>
        <w:rPr>
          <w:rFonts w:ascii="Times New Roman" w:hAnsi="Times New Roman"/>
          <w:sz w:val="24"/>
          <w:szCs w:val="24"/>
        </w:rPr>
      </w:pPr>
      <w:r w:rsidRPr="001B1CC6">
        <w:rPr>
          <w:rFonts w:ascii="Times New Roman" w:hAnsi="Times New Roman"/>
          <w:sz w:val="24"/>
          <w:szCs w:val="24"/>
        </w:rPr>
        <w:t xml:space="preserve">- Gót to, vòm bàn chân cong </w:t>
      </w:r>
      <w:r w:rsidRPr="001B1CC6">
        <w:rPr>
          <w:rFonts w:ascii="Times New Roman" w:hAnsi="Times New Roman"/>
          <w:sz w:val="24"/>
          <w:szCs w:val="24"/>
        </w:rPr>
        <w:sym w:font="Wingdings" w:char="F0E0"/>
      </w:r>
      <w:r w:rsidRPr="001B1CC6">
        <w:rPr>
          <w:rFonts w:ascii="Times New Roman" w:hAnsi="Times New Roman"/>
          <w:sz w:val="24"/>
          <w:szCs w:val="24"/>
        </w:rPr>
        <w:t xml:space="preserve"> diện tích tiếp xúc đất ít </w:t>
      </w:r>
      <w:r w:rsidRPr="001B1CC6">
        <w:rPr>
          <w:rFonts w:ascii="Times New Roman" w:hAnsi="Times New Roman"/>
          <w:sz w:val="24"/>
          <w:szCs w:val="24"/>
        </w:rPr>
        <w:sym w:font="Wingdings" w:char="F0E0"/>
      </w:r>
      <w:r w:rsidRPr="001B1CC6">
        <w:rPr>
          <w:rFonts w:ascii="Times New Roman" w:hAnsi="Times New Roman"/>
          <w:sz w:val="24"/>
          <w:szCs w:val="24"/>
        </w:rPr>
        <w:t xml:space="preserve"> di chuyển nhanh, linh hoạt</w:t>
      </w:r>
    </w:p>
    <w:p w:rsidR="00882AE1" w:rsidRDefault="00882AE1" w:rsidP="00375C1C">
      <w:pPr>
        <w:pStyle w:val="ListParagraph"/>
        <w:spacing w:after="0" w:line="240" w:lineRule="auto"/>
        <w:ind w:left="0"/>
        <w:rPr>
          <w:rFonts w:ascii="Times New Roman" w:hAnsi="Times New Roman"/>
          <w:sz w:val="24"/>
          <w:szCs w:val="24"/>
        </w:rPr>
      </w:pPr>
    </w:p>
    <w:p w:rsidR="00375C1C" w:rsidRPr="001B1CC6" w:rsidRDefault="00375C1C" w:rsidP="00375C1C">
      <w:pPr>
        <w:pStyle w:val="ListParagraph"/>
        <w:spacing w:after="0" w:line="240" w:lineRule="auto"/>
        <w:ind w:left="0"/>
        <w:rPr>
          <w:rFonts w:ascii="Times New Roman" w:hAnsi="Times New Roman"/>
          <w:sz w:val="24"/>
          <w:szCs w:val="24"/>
        </w:rPr>
      </w:pPr>
      <w:r w:rsidRPr="001B1CC6">
        <w:rPr>
          <w:rFonts w:ascii="Times New Roman" w:hAnsi="Times New Roman"/>
          <w:sz w:val="24"/>
          <w:szCs w:val="24"/>
        </w:rPr>
        <w:t xml:space="preserve">- Xương chậu nở ngang + xương đùi to, khỏe </w:t>
      </w:r>
      <w:r w:rsidRPr="001B1CC6">
        <w:rPr>
          <w:rFonts w:ascii="Times New Roman" w:hAnsi="Times New Roman"/>
          <w:sz w:val="24"/>
          <w:szCs w:val="24"/>
        </w:rPr>
        <w:sym w:font="Wingdings" w:char="F0E0"/>
      </w:r>
      <w:r w:rsidRPr="001B1CC6">
        <w:rPr>
          <w:rFonts w:ascii="Times New Roman" w:hAnsi="Times New Roman"/>
          <w:sz w:val="24"/>
          <w:szCs w:val="24"/>
        </w:rPr>
        <w:t xml:space="preserve"> Chịu được sức nặng cơ thể, thích hợp tư thế đứng thằng</w:t>
      </w:r>
    </w:p>
    <w:p w:rsidR="00375C1C" w:rsidRPr="001B1CC6" w:rsidRDefault="00375C1C" w:rsidP="00375C1C">
      <w:pPr>
        <w:pStyle w:val="ListParagraph"/>
        <w:spacing w:after="0" w:line="240" w:lineRule="auto"/>
        <w:ind w:left="0"/>
        <w:rPr>
          <w:rFonts w:ascii="Times New Roman" w:hAnsi="Times New Roman"/>
          <w:sz w:val="24"/>
          <w:szCs w:val="24"/>
        </w:rPr>
      </w:pPr>
    </w:p>
    <w:p w:rsidR="00375C1C" w:rsidRPr="001B1CC6" w:rsidRDefault="00EE3C4A" w:rsidP="00375C1C">
      <w:pPr>
        <w:spacing w:after="0" w:line="240" w:lineRule="auto"/>
        <w:rPr>
          <w:rFonts w:cs="Times New Roman"/>
          <w:b/>
          <w:i/>
          <w:color w:val="000000" w:themeColor="text1"/>
          <w:sz w:val="24"/>
          <w:szCs w:val="24"/>
        </w:rPr>
      </w:pPr>
      <w:r>
        <w:rPr>
          <w:rFonts w:cs="Times New Roman"/>
          <w:b/>
          <w:i/>
          <w:color w:val="000000" w:themeColor="text1"/>
          <w:sz w:val="24"/>
          <w:szCs w:val="24"/>
          <w:u w:val="single"/>
        </w:rPr>
        <w:t>Câu 5</w:t>
      </w:r>
      <w:r w:rsidR="00375C1C" w:rsidRPr="001B1CC6">
        <w:rPr>
          <w:rFonts w:cs="Times New Roman"/>
          <w:b/>
          <w:i/>
          <w:color w:val="000000" w:themeColor="text1"/>
          <w:sz w:val="24"/>
          <w:szCs w:val="24"/>
        </w:rPr>
        <w:t>: Thành phần cấu tạo &amp; chức năng máu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949"/>
        <w:gridCol w:w="2415"/>
      </w:tblGrid>
      <w:tr w:rsidR="00375C1C" w:rsidRPr="001B1CC6" w:rsidTr="00375C1C">
        <w:tc>
          <w:tcPr>
            <w:tcW w:w="881" w:type="dxa"/>
            <w:vAlign w:val="center"/>
          </w:tcPr>
          <w:p w:rsidR="00375C1C" w:rsidRPr="001B1CC6" w:rsidRDefault="00375C1C" w:rsidP="00375C1C">
            <w:pPr>
              <w:spacing w:after="0" w:line="240" w:lineRule="auto"/>
              <w:jc w:val="center"/>
              <w:rPr>
                <w:rFonts w:cs="Times New Roman"/>
                <w:b/>
                <w:i/>
                <w:color w:val="000000" w:themeColor="text1"/>
                <w:sz w:val="24"/>
                <w:szCs w:val="24"/>
              </w:rPr>
            </w:pPr>
            <w:r w:rsidRPr="001B1CC6">
              <w:rPr>
                <w:rFonts w:cs="Times New Roman"/>
                <w:b/>
                <w:i/>
                <w:color w:val="000000" w:themeColor="text1"/>
                <w:sz w:val="24"/>
                <w:szCs w:val="24"/>
              </w:rPr>
              <w:t>Huyết tương</w:t>
            </w:r>
          </w:p>
        </w:tc>
        <w:tc>
          <w:tcPr>
            <w:tcW w:w="1984" w:type="dxa"/>
            <w:vAlign w:val="center"/>
          </w:tcPr>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t>Dịch lỏng trong suốt; màu vàng nhạt; vị mặn</w:t>
            </w:r>
          </w:p>
        </w:tc>
        <w:tc>
          <w:tcPr>
            <w:tcW w:w="2480" w:type="dxa"/>
            <w:vAlign w:val="center"/>
          </w:tcPr>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Vận chuyển các chất dinh dưỡng cần thiết &amp; các chất thải</w:t>
            </w:r>
          </w:p>
        </w:tc>
      </w:tr>
      <w:tr w:rsidR="00375C1C" w:rsidRPr="001B1CC6" w:rsidTr="00375C1C">
        <w:tc>
          <w:tcPr>
            <w:tcW w:w="881" w:type="dxa"/>
            <w:vMerge w:val="restart"/>
            <w:vAlign w:val="center"/>
          </w:tcPr>
          <w:p w:rsidR="00375C1C" w:rsidRPr="001B1CC6" w:rsidRDefault="00375C1C" w:rsidP="00375C1C">
            <w:pPr>
              <w:spacing w:after="0" w:line="240" w:lineRule="auto"/>
              <w:jc w:val="center"/>
              <w:rPr>
                <w:rFonts w:cs="Times New Roman"/>
                <w:b/>
                <w:i/>
                <w:color w:val="000000" w:themeColor="text1"/>
                <w:sz w:val="24"/>
                <w:szCs w:val="24"/>
              </w:rPr>
            </w:pPr>
            <w:r w:rsidRPr="001B1CC6">
              <w:rPr>
                <w:rFonts w:cs="Times New Roman"/>
                <w:b/>
                <w:i/>
                <w:color w:val="000000" w:themeColor="text1"/>
                <w:sz w:val="24"/>
                <w:szCs w:val="24"/>
              </w:rPr>
              <w:t>Tế bào máu</w:t>
            </w:r>
          </w:p>
        </w:tc>
        <w:tc>
          <w:tcPr>
            <w:tcW w:w="1984" w:type="dxa"/>
            <w:vAlign w:val="center"/>
          </w:tcPr>
          <w:p w:rsidR="00375C1C" w:rsidRPr="001B1CC6" w:rsidRDefault="00375C1C" w:rsidP="00375C1C">
            <w:pPr>
              <w:pStyle w:val="ListParagraph"/>
              <w:numPr>
                <w:ilvl w:val="0"/>
                <w:numId w:val="12"/>
              </w:numPr>
              <w:spacing w:after="0" w:line="240" w:lineRule="auto"/>
              <w:jc w:val="both"/>
              <w:rPr>
                <w:rFonts w:ascii="Times New Roman" w:hAnsi="Times New Roman"/>
                <w:b/>
                <w:color w:val="000000" w:themeColor="text1"/>
                <w:sz w:val="24"/>
                <w:szCs w:val="24"/>
              </w:rPr>
            </w:pPr>
            <w:r w:rsidRPr="001B1CC6">
              <w:rPr>
                <w:rFonts w:ascii="Times New Roman" w:hAnsi="Times New Roman"/>
                <w:b/>
                <w:color w:val="000000" w:themeColor="text1"/>
                <w:sz w:val="24"/>
                <w:szCs w:val="24"/>
              </w:rPr>
              <w:t>Hồng cầu</w:t>
            </w:r>
          </w:p>
        </w:tc>
        <w:tc>
          <w:tcPr>
            <w:tcW w:w="2480" w:type="dxa"/>
            <w:vAlign w:val="center"/>
          </w:tcPr>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Vận chuyển O</w:t>
            </w:r>
            <w:r w:rsidRPr="001B1CC6">
              <w:rPr>
                <w:rFonts w:cs="Times New Roman"/>
                <w:color w:val="000000" w:themeColor="text1"/>
                <w:sz w:val="24"/>
                <w:szCs w:val="24"/>
                <w:vertAlign w:val="subscript"/>
              </w:rPr>
              <w:t>2</w:t>
            </w:r>
            <w:r w:rsidRPr="001B1CC6">
              <w:rPr>
                <w:rFonts w:cs="Times New Roman"/>
                <w:color w:val="000000" w:themeColor="text1"/>
                <w:sz w:val="24"/>
                <w:szCs w:val="24"/>
              </w:rPr>
              <w:t xml:space="preserve"> &amp; CO</w:t>
            </w:r>
            <w:r w:rsidRPr="001B1CC6">
              <w:rPr>
                <w:rFonts w:cs="Times New Roman"/>
                <w:color w:val="000000" w:themeColor="text1"/>
                <w:sz w:val="24"/>
                <w:szCs w:val="24"/>
                <w:vertAlign w:val="subscript"/>
              </w:rPr>
              <w:t>2</w:t>
            </w:r>
          </w:p>
        </w:tc>
      </w:tr>
      <w:tr w:rsidR="00375C1C" w:rsidRPr="001B1CC6" w:rsidTr="00375C1C">
        <w:trPr>
          <w:trHeight w:val="2745"/>
        </w:trPr>
        <w:tc>
          <w:tcPr>
            <w:tcW w:w="881" w:type="dxa"/>
            <w:vMerge/>
            <w:vAlign w:val="center"/>
          </w:tcPr>
          <w:p w:rsidR="00375C1C" w:rsidRPr="001B1CC6" w:rsidRDefault="00375C1C" w:rsidP="00375C1C">
            <w:pPr>
              <w:spacing w:after="0" w:line="240" w:lineRule="auto"/>
              <w:rPr>
                <w:rFonts w:cs="Times New Roman"/>
                <w:color w:val="000000" w:themeColor="text1"/>
                <w:sz w:val="24"/>
                <w:szCs w:val="24"/>
              </w:rPr>
            </w:pPr>
          </w:p>
        </w:tc>
        <w:tc>
          <w:tcPr>
            <w:tcW w:w="1984" w:type="dxa"/>
            <w:vAlign w:val="center"/>
          </w:tcPr>
          <w:p w:rsidR="00375C1C" w:rsidRPr="001B1CC6" w:rsidRDefault="00375C1C" w:rsidP="00375C1C">
            <w:pPr>
              <w:pStyle w:val="ListParagraph"/>
              <w:numPr>
                <w:ilvl w:val="0"/>
                <w:numId w:val="12"/>
              </w:numPr>
              <w:spacing w:after="0" w:line="240" w:lineRule="auto"/>
              <w:jc w:val="both"/>
              <w:rPr>
                <w:rFonts w:ascii="Times New Roman" w:hAnsi="Times New Roman"/>
                <w:b/>
                <w:color w:val="000000" w:themeColor="text1"/>
                <w:sz w:val="24"/>
                <w:szCs w:val="24"/>
              </w:rPr>
            </w:pPr>
            <w:r w:rsidRPr="001B1CC6">
              <w:rPr>
                <w:rFonts w:ascii="Times New Roman" w:hAnsi="Times New Roman"/>
                <w:b/>
                <w:color w:val="000000" w:themeColor="text1"/>
                <w:sz w:val="24"/>
                <w:szCs w:val="24"/>
              </w:rPr>
              <w:t>Bạch cầu:</w:t>
            </w:r>
          </w:p>
          <w:p w:rsidR="00375C1C" w:rsidRPr="001B1CC6" w:rsidRDefault="00375C1C" w:rsidP="00375C1C">
            <w:pPr>
              <w:spacing w:after="0" w:line="240" w:lineRule="auto"/>
              <w:jc w:val="both"/>
              <w:rPr>
                <w:rFonts w:cs="Times New Roman"/>
                <w:b/>
                <w:color w:val="000000" w:themeColor="text1"/>
                <w:sz w:val="24"/>
                <w:szCs w:val="24"/>
              </w:rPr>
            </w:pPr>
          </w:p>
          <w:p w:rsidR="00375C1C" w:rsidRPr="001B1CC6" w:rsidRDefault="00375C1C" w:rsidP="00375C1C">
            <w:pPr>
              <w:spacing w:after="0" w:line="240" w:lineRule="auto"/>
              <w:jc w:val="both"/>
              <w:rPr>
                <w:rFonts w:cs="Times New Roman"/>
                <w:color w:val="000000" w:themeColor="text1"/>
                <w:sz w:val="24"/>
                <w:szCs w:val="24"/>
              </w:rPr>
            </w:pPr>
          </w:p>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FFC5A5A" wp14:editId="7F22ECCF">
                      <wp:simplePos x="0" y="0"/>
                      <wp:positionH relativeFrom="column">
                        <wp:posOffset>1092200</wp:posOffset>
                      </wp:positionH>
                      <wp:positionV relativeFrom="paragraph">
                        <wp:posOffset>141605</wp:posOffset>
                      </wp:positionV>
                      <wp:extent cx="90805" cy="495300"/>
                      <wp:effectExtent l="6985" t="13335" r="6985" b="571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rightBrace">
                                <a:avLst>
                                  <a:gd name="adj1" fmla="val 45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86pt;margin-top:11.15pt;width:7.1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"/>
                  </w:pict>
                </mc:Fallback>
              </mc:AlternateContent>
            </w:r>
          </w:p>
          <w:p w:rsidR="00375C1C" w:rsidRPr="001B1CC6" w:rsidRDefault="00375C1C" w:rsidP="00375C1C">
            <w:pPr>
              <w:pStyle w:val="ListParagraph"/>
              <w:numPr>
                <w:ilvl w:val="0"/>
                <w:numId w:val="11"/>
              </w:numPr>
              <w:spacing w:after="0" w:line="240" w:lineRule="auto"/>
              <w:ind w:left="360"/>
              <w:jc w:val="both"/>
              <w:rPr>
                <w:rFonts w:ascii="Times New Roman" w:hAnsi="Times New Roman"/>
                <w:color w:val="000000" w:themeColor="text1"/>
                <w:sz w:val="24"/>
                <w:szCs w:val="24"/>
              </w:rPr>
            </w:pPr>
            <w:r w:rsidRPr="001B1CC6">
              <w:rPr>
                <w:rFonts w:ascii="Times New Roman" w:hAnsi="Times New Roman"/>
                <w:color w:val="000000" w:themeColor="text1"/>
                <w:sz w:val="24"/>
                <w:szCs w:val="24"/>
              </w:rPr>
              <w:t>BC trung tính</w:t>
            </w:r>
          </w:p>
          <w:p w:rsidR="00375C1C" w:rsidRPr="001B1CC6" w:rsidRDefault="00375C1C" w:rsidP="00375C1C">
            <w:pPr>
              <w:pStyle w:val="ListParagraph"/>
              <w:numPr>
                <w:ilvl w:val="0"/>
                <w:numId w:val="11"/>
              </w:numPr>
              <w:spacing w:after="0" w:line="240" w:lineRule="auto"/>
              <w:ind w:left="360"/>
              <w:jc w:val="both"/>
              <w:rPr>
                <w:rFonts w:ascii="Times New Roman" w:hAnsi="Times New Roman"/>
                <w:color w:val="000000" w:themeColor="text1"/>
                <w:sz w:val="24"/>
                <w:szCs w:val="24"/>
              </w:rPr>
            </w:pPr>
            <w:r w:rsidRPr="001B1CC6">
              <w:rPr>
                <w:rFonts w:ascii="Times New Roman" w:hAnsi="Times New Roman"/>
                <w:color w:val="000000" w:themeColor="text1"/>
                <w:sz w:val="24"/>
                <w:szCs w:val="24"/>
              </w:rPr>
              <w:t>BC ưa kiềm</w:t>
            </w:r>
          </w:p>
          <w:p w:rsidR="00375C1C" w:rsidRPr="001B1CC6" w:rsidRDefault="00375C1C" w:rsidP="00375C1C">
            <w:pPr>
              <w:pStyle w:val="ListParagraph"/>
              <w:numPr>
                <w:ilvl w:val="0"/>
                <w:numId w:val="11"/>
              </w:numPr>
              <w:spacing w:after="0" w:line="240" w:lineRule="auto"/>
              <w:ind w:left="360"/>
              <w:jc w:val="both"/>
              <w:rPr>
                <w:rFonts w:ascii="Times New Roman" w:hAnsi="Times New Roman"/>
                <w:color w:val="000000" w:themeColor="text1"/>
                <w:sz w:val="24"/>
                <w:szCs w:val="24"/>
              </w:rPr>
            </w:pPr>
            <w:r w:rsidRPr="001B1CC6">
              <w:rPr>
                <w:rFonts w:ascii="Times New Roman" w:hAnsi="Times New Roman"/>
                <w:color w:val="000000" w:themeColor="text1"/>
                <w:sz w:val="24"/>
                <w:szCs w:val="24"/>
              </w:rPr>
              <w:t>BC ưa axít</w:t>
            </w:r>
          </w:p>
          <w:p w:rsidR="00375C1C" w:rsidRPr="001B1CC6" w:rsidRDefault="00375C1C" w:rsidP="00375C1C">
            <w:pPr>
              <w:pStyle w:val="ListParagraph"/>
              <w:numPr>
                <w:ilvl w:val="0"/>
                <w:numId w:val="11"/>
              </w:numPr>
              <w:spacing w:after="0" w:line="240" w:lineRule="auto"/>
              <w:ind w:left="360"/>
              <w:jc w:val="both"/>
              <w:rPr>
                <w:rFonts w:ascii="Times New Roman" w:hAnsi="Times New Roman"/>
                <w:color w:val="000000" w:themeColor="text1"/>
                <w:sz w:val="24"/>
                <w:szCs w:val="24"/>
              </w:rPr>
            </w:pPr>
            <w:r w:rsidRPr="001B1CC6">
              <w:rPr>
                <w:rFonts w:ascii="Times New Roman" w:hAnsi="Times New Roman"/>
                <w:color w:val="000000" w:themeColor="text1"/>
                <w:sz w:val="24"/>
                <w:szCs w:val="24"/>
              </w:rPr>
              <w:t>BC mono</w:t>
            </w:r>
          </w:p>
          <w:p w:rsidR="00375C1C" w:rsidRPr="001B1CC6" w:rsidRDefault="00375C1C" w:rsidP="00375C1C">
            <w:pPr>
              <w:spacing w:after="0" w:line="240" w:lineRule="auto"/>
              <w:jc w:val="both"/>
              <w:rPr>
                <w:rFonts w:cs="Times New Roman"/>
                <w:i/>
                <w:color w:val="000000" w:themeColor="text1"/>
                <w:sz w:val="24"/>
                <w:szCs w:val="24"/>
              </w:rPr>
            </w:pPr>
            <w:r w:rsidRPr="001B1CC6">
              <w:rPr>
                <w:rFonts w:cs="Times New Roman"/>
                <w:i/>
                <w:color w:val="000000" w:themeColor="text1"/>
                <w:sz w:val="24"/>
                <w:szCs w:val="24"/>
              </w:rPr>
              <w:t>(đại thực bào)</w:t>
            </w:r>
          </w:p>
          <w:p w:rsidR="00375C1C" w:rsidRPr="001B1CC6" w:rsidRDefault="00375C1C" w:rsidP="00375C1C">
            <w:pPr>
              <w:pStyle w:val="ListParagraph"/>
              <w:numPr>
                <w:ilvl w:val="0"/>
                <w:numId w:val="11"/>
              </w:numPr>
              <w:spacing w:after="0" w:line="240" w:lineRule="auto"/>
              <w:ind w:left="360"/>
              <w:jc w:val="both"/>
              <w:rPr>
                <w:rFonts w:ascii="Times New Roman" w:hAnsi="Times New Roman"/>
                <w:color w:val="000000" w:themeColor="text1"/>
                <w:sz w:val="24"/>
                <w:szCs w:val="24"/>
              </w:rPr>
            </w:pPr>
            <w:r w:rsidRPr="001B1CC6">
              <w:rPr>
                <w:rFonts w:ascii="Times New Roman" w:hAnsi="Times New Roman"/>
                <w:color w:val="000000" w:themeColor="text1"/>
                <w:sz w:val="24"/>
                <w:szCs w:val="24"/>
              </w:rPr>
              <w:t xml:space="preserve">BC lympho </w:t>
            </w:r>
          </w:p>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t xml:space="preserve">        (B &amp; T)</w:t>
            </w:r>
          </w:p>
        </w:tc>
        <w:tc>
          <w:tcPr>
            <w:tcW w:w="2480" w:type="dxa"/>
            <w:vAlign w:val="center"/>
          </w:tcPr>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Tham gia bảo vệ &amp; tăng đề kháng cho cơ thể</w:t>
            </w:r>
          </w:p>
          <w:p w:rsidR="00375C1C" w:rsidRPr="001B1CC6" w:rsidRDefault="00375C1C" w:rsidP="00375C1C">
            <w:pPr>
              <w:spacing w:after="0" w:line="240" w:lineRule="auto"/>
              <w:jc w:val="both"/>
              <w:rPr>
                <w:rFonts w:cs="Times New Roman"/>
                <w:color w:val="000000" w:themeColor="text1"/>
                <w:sz w:val="24"/>
                <w:szCs w:val="24"/>
              </w:rPr>
            </w:pPr>
          </w:p>
          <w:p w:rsidR="00375C1C" w:rsidRPr="001B1CC6" w:rsidRDefault="00375C1C" w:rsidP="00375C1C">
            <w:pPr>
              <w:spacing w:after="0" w:line="240" w:lineRule="auto"/>
              <w:jc w:val="both"/>
              <w:rPr>
                <w:rFonts w:cs="Times New Roman"/>
                <w:color w:val="000000" w:themeColor="text1"/>
                <w:sz w:val="24"/>
                <w:szCs w:val="24"/>
              </w:rPr>
            </w:pPr>
          </w:p>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Thực bào</w:t>
            </w:r>
          </w:p>
          <w:p w:rsidR="00375C1C" w:rsidRPr="001B1CC6" w:rsidRDefault="00375C1C" w:rsidP="00375C1C">
            <w:pPr>
              <w:spacing w:after="0" w:line="240" w:lineRule="auto"/>
              <w:jc w:val="both"/>
              <w:rPr>
                <w:rFonts w:cs="Times New Roman"/>
                <w:color w:val="000000" w:themeColor="text1"/>
                <w:sz w:val="24"/>
                <w:szCs w:val="24"/>
              </w:rPr>
            </w:pPr>
          </w:p>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Thực bào + tạo kháng thể</w:t>
            </w:r>
          </w:p>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sym w:font="Wingdings" w:char="F0E0"/>
            </w:r>
            <w:r w:rsidRPr="001B1CC6">
              <w:rPr>
                <w:rFonts w:cs="Times New Roman"/>
                <w:color w:val="000000" w:themeColor="text1"/>
                <w:sz w:val="24"/>
                <w:szCs w:val="24"/>
              </w:rPr>
              <w:t xml:space="preserve"> Phá hủy tế bào già/ tb bị nhiễm bệnh</w:t>
            </w:r>
          </w:p>
        </w:tc>
      </w:tr>
      <w:tr w:rsidR="00375C1C" w:rsidRPr="001B1CC6" w:rsidTr="00375C1C">
        <w:tc>
          <w:tcPr>
            <w:tcW w:w="881" w:type="dxa"/>
            <w:vMerge/>
            <w:vAlign w:val="center"/>
          </w:tcPr>
          <w:p w:rsidR="00375C1C" w:rsidRPr="001B1CC6" w:rsidRDefault="00375C1C" w:rsidP="00375C1C">
            <w:pPr>
              <w:spacing w:after="0" w:line="240" w:lineRule="auto"/>
              <w:rPr>
                <w:rFonts w:cs="Times New Roman"/>
                <w:color w:val="000000" w:themeColor="text1"/>
                <w:sz w:val="24"/>
                <w:szCs w:val="24"/>
              </w:rPr>
            </w:pPr>
          </w:p>
        </w:tc>
        <w:tc>
          <w:tcPr>
            <w:tcW w:w="1984" w:type="dxa"/>
            <w:vAlign w:val="center"/>
          </w:tcPr>
          <w:p w:rsidR="00375C1C" w:rsidRPr="001B1CC6" w:rsidRDefault="00375C1C" w:rsidP="00375C1C">
            <w:pPr>
              <w:pStyle w:val="ListParagraph"/>
              <w:numPr>
                <w:ilvl w:val="0"/>
                <w:numId w:val="12"/>
              </w:numPr>
              <w:spacing w:after="0" w:line="240" w:lineRule="auto"/>
              <w:jc w:val="both"/>
              <w:rPr>
                <w:rFonts w:ascii="Times New Roman" w:hAnsi="Times New Roman"/>
                <w:b/>
                <w:color w:val="000000" w:themeColor="text1"/>
                <w:sz w:val="24"/>
                <w:szCs w:val="24"/>
              </w:rPr>
            </w:pPr>
            <w:r w:rsidRPr="001B1CC6">
              <w:rPr>
                <w:rFonts w:ascii="Times New Roman" w:hAnsi="Times New Roman"/>
                <w:b/>
                <w:color w:val="000000" w:themeColor="text1"/>
                <w:sz w:val="24"/>
                <w:szCs w:val="24"/>
              </w:rPr>
              <w:t>Tiểu cầu</w:t>
            </w:r>
          </w:p>
        </w:tc>
        <w:tc>
          <w:tcPr>
            <w:tcW w:w="2480" w:type="dxa"/>
            <w:vAlign w:val="center"/>
          </w:tcPr>
          <w:p w:rsidR="00375C1C" w:rsidRPr="001B1CC6" w:rsidRDefault="00375C1C" w:rsidP="00375C1C">
            <w:pPr>
              <w:spacing w:after="0" w:line="240" w:lineRule="auto"/>
              <w:jc w:val="both"/>
              <w:rPr>
                <w:rFonts w:cs="Times New Roman"/>
                <w:color w:val="000000" w:themeColor="text1"/>
                <w:sz w:val="24"/>
                <w:szCs w:val="24"/>
              </w:rPr>
            </w:pPr>
            <w:r w:rsidRPr="001B1CC6">
              <w:rPr>
                <w:rFonts w:cs="Times New Roman"/>
                <w:color w:val="000000" w:themeColor="text1"/>
                <w:sz w:val="24"/>
                <w:szCs w:val="24"/>
              </w:rPr>
              <w:t>Giúp đông máu khi cần thiết</w:t>
            </w:r>
          </w:p>
        </w:tc>
      </w:tr>
    </w:tbl>
    <w:p w:rsidR="00375C1C" w:rsidRPr="001B1CC6" w:rsidRDefault="00375C1C" w:rsidP="00375C1C">
      <w:pPr>
        <w:pStyle w:val="ListParagraph"/>
        <w:spacing w:after="0" w:line="240" w:lineRule="auto"/>
        <w:ind w:left="0"/>
        <w:rPr>
          <w:rFonts w:ascii="Times New Roman" w:hAnsi="Times New Roman"/>
          <w:sz w:val="24"/>
          <w:szCs w:val="24"/>
        </w:rPr>
      </w:pPr>
    </w:p>
    <w:p w:rsidR="005348F4" w:rsidRPr="001B1CC6" w:rsidRDefault="00EE3C4A" w:rsidP="00D95738">
      <w:pPr>
        <w:pStyle w:val="ListParagraph"/>
        <w:spacing w:after="0" w:line="240" w:lineRule="auto"/>
        <w:ind w:left="0"/>
        <w:jc w:val="both"/>
        <w:rPr>
          <w:rFonts w:ascii="Times New Roman" w:hAnsi="Times New Roman"/>
          <w:b/>
          <w:i/>
          <w:sz w:val="24"/>
          <w:szCs w:val="24"/>
        </w:rPr>
      </w:pPr>
      <w:r>
        <w:rPr>
          <w:rFonts w:ascii="Times New Roman" w:hAnsi="Times New Roman"/>
          <w:b/>
          <w:i/>
          <w:sz w:val="24"/>
          <w:szCs w:val="24"/>
          <w:u w:val="single"/>
        </w:rPr>
        <w:t>Câu 6:</w:t>
      </w:r>
      <w:r w:rsidR="00D95738" w:rsidRPr="001B1CC6">
        <w:rPr>
          <w:rFonts w:ascii="Times New Roman" w:hAnsi="Times New Roman"/>
          <w:b/>
          <w:i/>
          <w:sz w:val="24"/>
          <w:szCs w:val="24"/>
        </w:rPr>
        <w:t xml:space="preserve"> Hoạt động chủ yếu của bạch cầu để bảo vệ cơ thể</w:t>
      </w:r>
    </w:p>
    <w:p w:rsidR="005348F4" w:rsidRPr="001B1CC6" w:rsidRDefault="00D95738" w:rsidP="00375C1C">
      <w:pPr>
        <w:pStyle w:val="ListParagraph"/>
        <w:spacing w:after="0" w:line="240" w:lineRule="auto"/>
        <w:ind w:left="0"/>
        <w:rPr>
          <w:rFonts w:ascii="Times New Roman" w:hAnsi="Times New Roman"/>
          <w:sz w:val="24"/>
          <w:szCs w:val="24"/>
        </w:rPr>
      </w:pPr>
      <w:r w:rsidRPr="001B1CC6">
        <w:rPr>
          <w:rFonts w:ascii="Times New Roman" w:hAnsi="Times New Roman"/>
          <w:sz w:val="24"/>
          <w:szCs w:val="24"/>
        </w:rPr>
        <w:t>Bạch cầu tiêu diệt các vi sinh vật xâm nhập vào cơ thể theo 3 đợt gần như cùng một lúc:</w:t>
      </w:r>
    </w:p>
    <w:p w:rsidR="00D95738" w:rsidRPr="001B1CC6" w:rsidRDefault="00D95738" w:rsidP="00375C1C">
      <w:pPr>
        <w:pStyle w:val="ListParagraph"/>
        <w:spacing w:after="0" w:line="240" w:lineRule="auto"/>
        <w:ind w:left="0"/>
        <w:rPr>
          <w:rFonts w:ascii="Times New Roman" w:hAnsi="Times New Roman"/>
          <w:sz w:val="24"/>
          <w:szCs w:val="24"/>
        </w:rPr>
      </w:pPr>
    </w:p>
    <w:tbl>
      <w:tblPr>
        <w:tblStyle w:val="TableGrid"/>
        <w:tblW w:w="5353" w:type="dxa"/>
        <w:tblLook w:val="04A0" w:firstRow="1" w:lastRow="0" w:firstColumn="1" w:lastColumn="0" w:noHBand="0" w:noVBand="1"/>
      </w:tblPr>
      <w:tblGrid>
        <w:gridCol w:w="603"/>
        <w:gridCol w:w="1364"/>
        <w:gridCol w:w="1552"/>
        <w:gridCol w:w="1834"/>
      </w:tblGrid>
      <w:tr w:rsidR="00D95738" w:rsidRPr="001B1CC6" w:rsidTr="00AA4212">
        <w:tc>
          <w:tcPr>
            <w:tcW w:w="583" w:type="dxa"/>
            <w:vAlign w:val="center"/>
          </w:tcPr>
          <w:p w:rsidR="00D95738" w:rsidRPr="001B1CC6" w:rsidRDefault="00D95738" w:rsidP="00AA4212">
            <w:pPr>
              <w:pStyle w:val="ListParagraph"/>
              <w:ind w:left="0"/>
              <w:jc w:val="center"/>
              <w:rPr>
                <w:rFonts w:ascii="Times New Roman" w:hAnsi="Times New Roman"/>
                <w:b/>
                <w:sz w:val="24"/>
                <w:szCs w:val="24"/>
              </w:rPr>
            </w:pPr>
            <w:r w:rsidRPr="001B1CC6">
              <w:rPr>
                <w:rFonts w:ascii="Times New Roman" w:hAnsi="Times New Roman"/>
                <w:b/>
                <w:sz w:val="24"/>
                <w:szCs w:val="24"/>
              </w:rPr>
              <w:t>Đợt</w:t>
            </w:r>
          </w:p>
        </w:tc>
        <w:tc>
          <w:tcPr>
            <w:tcW w:w="1368" w:type="dxa"/>
            <w:vAlign w:val="center"/>
          </w:tcPr>
          <w:p w:rsidR="00AA4212" w:rsidRPr="001B1CC6" w:rsidRDefault="00D95738" w:rsidP="00AA4212">
            <w:pPr>
              <w:pStyle w:val="ListParagraph"/>
              <w:ind w:left="0"/>
              <w:jc w:val="center"/>
              <w:rPr>
                <w:rFonts w:ascii="Times New Roman" w:hAnsi="Times New Roman"/>
                <w:b/>
                <w:sz w:val="24"/>
                <w:szCs w:val="24"/>
              </w:rPr>
            </w:pPr>
            <w:r w:rsidRPr="001B1CC6">
              <w:rPr>
                <w:rFonts w:ascii="Times New Roman" w:hAnsi="Times New Roman"/>
                <w:b/>
                <w:sz w:val="24"/>
                <w:szCs w:val="24"/>
              </w:rPr>
              <w:t xml:space="preserve">Nguyên </w:t>
            </w:r>
          </w:p>
          <w:p w:rsidR="00D95738" w:rsidRPr="001B1CC6" w:rsidRDefault="00D95738" w:rsidP="00AA4212">
            <w:pPr>
              <w:pStyle w:val="ListParagraph"/>
              <w:ind w:left="0"/>
              <w:jc w:val="center"/>
              <w:rPr>
                <w:rFonts w:ascii="Times New Roman" w:hAnsi="Times New Roman"/>
                <w:b/>
                <w:sz w:val="24"/>
                <w:szCs w:val="24"/>
              </w:rPr>
            </w:pPr>
            <w:r w:rsidRPr="001B1CC6">
              <w:rPr>
                <w:rFonts w:ascii="Times New Roman" w:hAnsi="Times New Roman"/>
                <w:b/>
                <w:sz w:val="24"/>
                <w:szCs w:val="24"/>
              </w:rPr>
              <w:t>nhân</w:t>
            </w:r>
          </w:p>
        </w:tc>
        <w:tc>
          <w:tcPr>
            <w:tcW w:w="1559" w:type="dxa"/>
            <w:vAlign w:val="center"/>
          </w:tcPr>
          <w:p w:rsidR="00D95738" w:rsidRPr="001B1CC6" w:rsidRDefault="00AA4212" w:rsidP="00AA4212">
            <w:pPr>
              <w:pStyle w:val="ListParagraph"/>
              <w:ind w:left="0"/>
              <w:jc w:val="center"/>
              <w:rPr>
                <w:rFonts w:ascii="Times New Roman" w:hAnsi="Times New Roman"/>
                <w:b/>
                <w:sz w:val="24"/>
                <w:szCs w:val="24"/>
              </w:rPr>
            </w:pPr>
            <w:r w:rsidRPr="001B1CC6">
              <w:rPr>
                <w:rFonts w:ascii="Times New Roman" w:hAnsi="Times New Roman"/>
                <w:b/>
                <w:sz w:val="24"/>
                <w:szCs w:val="24"/>
              </w:rPr>
              <w:t>Loại BC</w:t>
            </w:r>
          </w:p>
          <w:p w:rsidR="00AA4212" w:rsidRPr="001B1CC6" w:rsidRDefault="00AA4212" w:rsidP="00AA4212">
            <w:pPr>
              <w:pStyle w:val="ListParagraph"/>
              <w:ind w:left="0"/>
              <w:jc w:val="center"/>
              <w:rPr>
                <w:rFonts w:ascii="Times New Roman" w:hAnsi="Times New Roman"/>
                <w:b/>
                <w:sz w:val="24"/>
                <w:szCs w:val="24"/>
              </w:rPr>
            </w:pPr>
            <w:r w:rsidRPr="001B1CC6">
              <w:rPr>
                <w:rFonts w:ascii="Times New Roman" w:hAnsi="Times New Roman"/>
                <w:b/>
                <w:sz w:val="24"/>
                <w:szCs w:val="24"/>
              </w:rPr>
              <w:t>bảo vệ</w:t>
            </w:r>
          </w:p>
        </w:tc>
        <w:tc>
          <w:tcPr>
            <w:tcW w:w="1843" w:type="dxa"/>
            <w:vAlign w:val="center"/>
          </w:tcPr>
          <w:p w:rsidR="00D95738" w:rsidRPr="001B1CC6" w:rsidRDefault="00AA4212" w:rsidP="00AA4212">
            <w:pPr>
              <w:pStyle w:val="ListParagraph"/>
              <w:ind w:left="0"/>
              <w:jc w:val="center"/>
              <w:rPr>
                <w:rFonts w:ascii="Times New Roman" w:hAnsi="Times New Roman"/>
                <w:b/>
                <w:sz w:val="24"/>
                <w:szCs w:val="24"/>
              </w:rPr>
            </w:pPr>
            <w:r w:rsidRPr="001B1CC6">
              <w:rPr>
                <w:rFonts w:ascii="Times New Roman" w:hAnsi="Times New Roman"/>
                <w:b/>
                <w:sz w:val="24"/>
                <w:szCs w:val="24"/>
              </w:rPr>
              <w:t>Hoạt động</w:t>
            </w:r>
          </w:p>
          <w:p w:rsidR="00AA4212" w:rsidRPr="001B1CC6" w:rsidRDefault="00AA4212" w:rsidP="00AA4212">
            <w:pPr>
              <w:pStyle w:val="ListParagraph"/>
              <w:ind w:left="0"/>
              <w:jc w:val="center"/>
              <w:rPr>
                <w:rFonts w:ascii="Times New Roman" w:hAnsi="Times New Roman"/>
                <w:b/>
                <w:sz w:val="24"/>
                <w:szCs w:val="24"/>
              </w:rPr>
            </w:pPr>
            <w:r w:rsidRPr="001B1CC6">
              <w:rPr>
                <w:rFonts w:ascii="Times New Roman" w:hAnsi="Times New Roman"/>
                <w:b/>
                <w:sz w:val="24"/>
                <w:szCs w:val="24"/>
              </w:rPr>
              <w:t>bảo vệ</w:t>
            </w:r>
          </w:p>
        </w:tc>
      </w:tr>
      <w:tr w:rsidR="00D95738" w:rsidRPr="001B1CC6" w:rsidTr="00AA4212">
        <w:tc>
          <w:tcPr>
            <w:tcW w:w="583" w:type="dxa"/>
            <w:vAlign w:val="center"/>
          </w:tcPr>
          <w:p w:rsidR="00D95738" w:rsidRPr="001B1CC6" w:rsidRDefault="00AA4212" w:rsidP="00AA4212">
            <w:pPr>
              <w:pStyle w:val="ListParagraph"/>
              <w:ind w:left="0"/>
              <w:jc w:val="center"/>
              <w:rPr>
                <w:rFonts w:ascii="Times New Roman" w:hAnsi="Times New Roman"/>
                <w:sz w:val="24"/>
                <w:szCs w:val="24"/>
              </w:rPr>
            </w:pPr>
            <w:r w:rsidRPr="001B1CC6">
              <w:rPr>
                <w:rFonts w:ascii="Times New Roman" w:hAnsi="Times New Roman"/>
                <w:sz w:val="24"/>
                <w:szCs w:val="24"/>
              </w:rPr>
              <w:t>1</w:t>
            </w:r>
          </w:p>
        </w:tc>
        <w:tc>
          <w:tcPr>
            <w:tcW w:w="1368"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Vi sinh vật xâm nhập</w:t>
            </w:r>
          </w:p>
        </w:tc>
        <w:tc>
          <w:tcPr>
            <w:tcW w:w="1559"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BC trung tính (tiểu thực bào) và BC mono (Đại thực bào).</w:t>
            </w:r>
          </w:p>
        </w:tc>
        <w:tc>
          <w:tcPr>
            <w:tcW w:w="1843"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i/>
                <w:sz w:val="24"/>
                <w:szCs w:val="24"/>
                <w:u w:val="single"/>
              </w:rPr>
              <w:t>Thực bào:</w:t>
            </w:r>
            <w:r w:rsidRPr="001B1CC6">
              <w:rPr>
                <w:rFonts w:ascii="Times New Roman" w:hAnsi="Times New Roman"/>
                <w:sz w:val="24"/>
                <w:szCs w:val="24"/>
              </w:rPr>
              <w:t xml:space="preserve"> Hình thành chân giả để bắt, nuốt vi khuẩn rồi tiêu hoá.</w:t>
            </w:r>
          </w:p>
        </w:tc>
      </w:tr>
      <w:tr w:rsidR="00D95738" w:rsidRPr="001B1CC6" w:rsidTr="00AA4212">
        <w:tc>
          <w:tcPr>
            <w:tcW w:w="583" w:type="dxa"/>
            <w:vAlign w:val="center"/>
          </w:tcPr>
          <w:p w:rsidR="00D95738" w:rsidRPr="001B1CC6" w:rsidRDefault="00AA4212" w:rsidP="00AA4212">
            <w:pPr>
              <w:pStyle w:val="ListParagraph"/>
              <w:ind w:left="0"/>
              <w:jc w:val="center"/>
              <w:rPr>
                <w:rFonts w:ascii="Times New Roman" w:hAnsi="Times New Roman"/>
                <w:sz w:val="24"/>
                <w:szCs w:val="24"/>
              </w:rPr>
            </w:pPr>
            <w:r w:rsidRPr="001B1CC6">
              <w:rPr>
                <w:rFonts w:ascii="Times New Roman" w:hAnsi="Times New Roman"/>
                <w:sz w:val="24"/>
                <w:szCs w:val="24"/>
              </w:rPr>
              <w:t>2</w:t>
            </w:r>
          </w:p>
        </w:tc>
        <w:tc>
          <w:tcPr>
            <w:tcW w:w="1368"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Các VSV thoát được thực bào.</w:t>
            </w:r>
          </w:p>
        </w:tc>
        <w:tc>
          <w:tcPr>
            <w:tcW w:w="1559"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BC limphô B (tế bào B)</w:t>
            </w:r>
          </w:p>
        </w:tc>
        <w:tc>
          <w:tcPr>
            <w:tcW w:w="1843"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i/>
                <w:sz w:val="24"/>
                <w:szCs w:val="24"/>
                <w:u w:val="single"/>
              </w:rPr>
              <w:t>Vô hiệu hoá kháng nguyên</w:t>
            </w:r>
            <w:r w:rsidRPr="001B1CC6">
              <w:rPr>
                <w:rFonts w:ascii="Times New Roman" w:hAnsi="Times New Roman"/>
                <w:i/>
                <w:sz w:val="24"/>
                <w:szCs w:val="24"/>
              </w:rPr>
              <w:t>:</w:t>
            </w:r>
            <w:r w:rsidRPr="001B1CC6">
              <w:rPr>
                <w:rFonts w:ascii="Times New Roman" w:hAnsi="Times New Roman"/>
                <w:sz w:val="24"/>
                <w:szCs w:val="24"/>
              </w:rPr>
              <w:t xml:space="preserve"> tiết kháng thể, gây kết dính các kháng nguyên của VK, virut,... để vô hiệu hoá chúng</w:t>
            </w:r>
          </w:p>
        </w:tc>
      </w:tr>
      <w:tr w:rsidR="00D95738" w:rsidRPr="001B1CC6" w:rsidTr="00AA4212">
        <w:tc>
          <w:tcPr>
            <w:tcW w:w="583" w:type="dxa"/>
            <w:vAlign w:val="center"/>
          </w:tcPr>
          <w:p w:rsidR="00D95738" w:rsidRPr="001B1CC6" w:rsidRDefault="00AA4212" w:rsidP="00AA4212">
            <w:pPr>
              <w:pStyle w:val="ListParagraph"/>
              <w:ind w:left="0"/>
              <w:jc w:val="center"/>
              <w:rPr>
                <w:rFonts w:ascii="Times New Roman" w:hAnsi="Times New Roman"/>
                <w:sz w:val="24"/>
                <w:szCs w:val="24"/>
              </w:rPr>
            </w:pPr>
            <w:r w:rsidRPr="001B1CC6">
              <w:rPr>
                <w:rFonts w:ascii="Times New Roman" w:hAnsi="Times New Roman"/>
                <w:sz w:val="24"/>
                <w:szCs w:val="24"/>
              </w:rPr>
              <w:t>3</w:t>
            </w:r>
          </w:p>
        </w:tc>
        <w:tc>
          <w:tcPr>
            <w:tcW w:w="1368"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Các VK, virut thoát được tế bào B.</w:t>
            </w:r>
          </w:p>
        </w:tc>
        <w:tc>
          <w:tcPr>
            <w:tcW w:w="1559"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sz w:val="24"/>
                <w:szCs w:val="24"/>
              </w:rPr>
              <w:t>BC limphô T (tế bào T)</w:t>
            </w:r>
          </w:p>
        </w:tc>
        <w:tc>
          <w:tcPr>
            <w:tcW w:w="1843" w:type="dxa"/>
            <w:vAlign w:val="center"/>
          </w:tcPr>
          <w:p w:rsidR="00D95738" w:rsidRPr="001B1CC6" w:rsidRDefault="00AA4212" w:rsidP="00AA4212">
            <w:pPr>
              <w:pStyle w:val="ListParagraph"/>
              <w:ind w:left="0"/>
              <w:jc w:val="both"/>
              <w:rPr>
                <w:rFonts w:ascii="Times New Roman" w:hAnsi="Times New Roman"/>
                <w:sz w:val="24"/>
                <w:szCs w:val="24"/>
              </w:rPr>
            </w:pPr>
            <w:r w:rsidRPr="001B1CC6">
              <w:rPr>
                <w:rFonts w:ascii="Times New Roman" w:hAnsi="Times New Roman"/>
                <w:i/>
                <w:sz w:val="24"/>
                <w:szCs w:val="24"/>
                <w:u w:val="single"/>
              </w:rPr>
              <w:t>Phá huỷ tế bào nhiễm</w:t>
            </w:r>
            <w:r w:rsidRPr="001B1CC6">
              <w:rPr>
                <w:rFonts w:ascii="Times New Roman" w:hAnsi="Times New Roman"/>
                <w:sz w:val="24"/>
                <w:szCs w:val="24"/>
              </w:rPr>
              <w:t>: nhận diện, tiếp xúc với các tế bào bị nhiễm khuẫn, virut, tiết ra các prôtêin đặc hiệu làm tan màng tế bào nhiễm.</w:t>
            </w:r>
          </w:p>
        </w:tc>
      </w:tr>
    </w:tbl>
    <w:p w:rsidR="00597E28" w:rsidRPr="001B1CC6" w:rsidRDefault="00EE3C4A" w:rsidP="00597E28">
      <w:pPr>
        <w:pStyle w:val="ListParagraph"/>
        <w:spacing w:after="0" w:line="240" w:lineRule="auto"/>
        <w:ind w:left="0"/>
        <w:jc w:val="both"/>
        <w:rPr>
          <w:rFonts w:ascii="Times New Roman" w:hAnsi="Times New Roman"/>
          <w:b/>
          <w:i/>
          <w:sz w:val="24"/>
          <w:szCs w:val="24"/>
        </w:rPr>
      </w:pPr>
      <w:r>
        <w:rPr>
          <w:rFonts w:ascii="Times New Roman" w:hAnsi="Times New Roman"/>
          <w:b/>
          <w:i/>
          <w:sz w:val="24"/>
          <w:szCs w:val="24"/>
          <w:u w:val="single"/>
        </w:rPr>
        <w:lastRenderedPageBreak/>
        <w:t>Câu 7</w:t>
      </w:r>
      <w:r w:rsidR="00597E28" w:rsidRPr="001B1CC6">
        <w:rPr>
          <w:rFonts w:ascii="Times New Roman" w:hAnsi="Times New Roman"/>
          <w:b/>
          <w:i/>
          <w:sz w:val="24"/>
          <w:szCs w:val="24"/>
        </w:rPr>
        <w:t>: Trình bày quá trình đông máu và nguyên tắc truyền máu</w:t>
      </w:r>
    </w:p>
    <w:p w:rsidR="00597E28" w:rsidRPr="001B1CC6" w:rsidRDefault="00597E28" w:rsidP="00597E28">
      <w:pPr>
        <w:spacing w:after="0" w:line="240" w:lineRule="auto"/>
        <w:jc w:val="both"/>
        <w:rPr>
          <w:sz w:val="24"/>
          <w:szCs w:val="24"/>
        </w:rPr>
      </w:pPr>
      <w:r w:rsidRPr="001B1CC6">
        <w:rPr>
          <w:i/>
          <w:sz w:val="24"/>
          <w:szCs w:val="24"/>
        </w:rPr>
        <w:t>- Quá trình đông máu:</w:t>
      </w:r>
      <w:r w:rsidRPr="001B1CC6">
        <w:rPr>
          <w:sz w:val="24"/>
          <w:szCs w:val="24"/>
        </w:rPr>
        <w:t xml:space="preserve"> sơ đồ trang 48 SGK =&gt; khối máu đông bịt kín vết thương là cơ chế tự bảo vệ cơ thể, hạn chế mất máu khi bị thương .</w:t>
      </w:r>
    </w:p>
    <w:p w:rsidR="00597E28" w:rsidRPr="001B1CC6" w:rsidRDefault="00597E28" w:rsidP="00597E28">
      <w:pPr>
        <w:spacing w:after="0" w:line="240" w:lineRule="auto"/>
        <w:jc w:val="both"/>
        <w:rPr>
          <w:i/>
          <w:sz w:val="24"/>
          <w:szCs w:val="24"/>
        </w:rPr>
      </w:pPr>
      <w:r w:rsidRPr="001B1CC6">
        <w:rPr>
          <w:i/>
          <w:sz w:val="24"/>
          <w:szCs w:val="24"/>
        </w:rPr>
        <w:t xml:space="preserve">- Nguyên tắc truyền máu: </w:t>
      </w:r>
    </w:p>
    <w:tbl>
      <w:tblPr>
        <w:tblStyle w:val="TableGrid"/>
        <w:tblW w:w="0" w:type="auto"/>
        <w:tblLook w:val="04A0" w:firstRow="1" w:lastRow="0" w:firstColumn="1" w:lastColumn="0" w:noHBand="0" w:noVBand="1"/>
      </w:tblPr>
      <w:tblGrid>
        <w:gridCol w:w="2356"/>
        <w:gridCol w:w="2886"/>
      </w:tblGrid>
      <w:tr w:rsidR="00597E28" w:rsidRPr="001B1CC6" w:rsidTr="001B1CC6">
        <w:trPr>
          <w:trHeight w:val="289"/>
        </w:trPr>
        <w:tc>
          <w:tcPr>
            <w:tcW w:w="2376" w:type="dxa"/>
          </w:tcPr>
          <w:p w:rsidR="00597E28" w:rsidRPr="001B1CC6" w:rsidRDefault="00597E28" w:rsidP="00597E28">
            <w:pPr>
              <w:jc w:val="center"/>
              <w:rPr>
                <w:b/>
                <w:sz w:val="24"/>
                <w:szCs w:val="24"/>
              </w:rPr>
            </w:pPr>
            <w:r w:rsidRPr="001B1CC6">
              <w:rPr>
                <w:b/>
                <w:sz w:val="24"/>
                <w:szCs w:val="24"/>
              </w:rPr>
              <w:t>Nguyên tắc</w:t>
            </w:r>
          </w:p>
        </w:tc>
        <w:tc>
          <w:tcPr>
            <w:tcW w:w="2866" w:type="dxa"/>
          </w:tcPr>
          <w:p w:rsidR="00597E28" w:rsidRPr="001B1CC6" w:rsidRDefault="00597E28" w:rsidP="00597E28">
            <w:pPr>
              <w:jc w:val="center"/>
              <w:rPr>
                <w:b/>
                <w:sz w:val="24"/>
                <w:szCs w:val="24"/>
              </w:rPr>
            </w:pPr>
            <w:r w:rsidRPr="001B1CC6">
              <w:rPr>
                <w:b/>
                <w:sz w:val="24"/>
                <w:szCs w:val="24"/>
              </w:rPr>
              <w:t>Thực hiện</w:t>
            </w:r>
          </w:p>
        </w:tc>
      </w:tr>
      <w:tr w:rsidR="00597E28" w:rsidRPr="001B1CC6" w:rsidTr="0042584D">
        <w:tc>
          <w:tcPr>
            <w:tcW w:w="2376" w:type="dxa"/>
            <w:vAlign w:val="center"/>
          </w:tcPr>
          <w:p w:rsidR="00597E28" w:rsidRPr="001B1CC6" w:rsidRDefault="00597E28" w:rsidP="0042584D">
            <w:pPr>
              <w:jc w:val="both"/>
              <w:rPr>
                <w:sz w:val="24"/>
                <w:szCs w:val="24"/>
              </w:rPr>
            </w:pPr>
            <w:r w:rsidRPr="001B1CC6">
              <w:rPr>
                <w:sz w:val="24"/>
                <w:szCs w:val="24"/>
              </w:rPr>
              <w:t xml:space="preserve">Không để kháng nguyên trên hồng cầu người cho gặp kháng thể đồng loại trong huyết tương người nhận (A gặp </w:t>
            </w:r>
            <w:r w:rsidRPr="001B1CC6">
              <w:rPr>
                <w:rFonts w:cs="Times New Roman"/>
                <w:sz w:val="24"/>
                <w:szCs w:val="24"/>
              </w:rPr>
              <w:t>α</w:t>
            </w:r>
            <w:r w:rsidRPr="001B1CC6">
              <w:rPr>
                <w:sz w:val="24"/>
                <w:szCs w:val="24"/>
              </w:rPr>
              <w:t xml:space="preserve"> hoặc B gặp </w:t>
            </w:r>
            <w:r w:rsidRPr="001B1CC6">
              <w:rPr>
                <w:rFonts w:cs="Times New Roman"/>
                <w:sz w:val="24"/>
                <w:szCs w:val="24"/>
              </w:rPr>
              <w:t>β</w:t>
            </w:r>
            <w:r w:rsidRPr="001B1CC6">
              <w:rPr>
                <w:sz w:val="24"/>
                <w:szCs w:val="24"/>
              </w:rPr>
              <w:t>), gây kết dính hồng cầu làm tắc mạch.</w:t>
            </w:r>
          </w:p>
        </w:tc>
        <w:tc>
          <w:tcPr>
            <w:tcW w:w="2866" w:type="dxa"/>
            <w:vAlign w:val="center"/>
          </w:tcPr>
          <w:p w:rsidR="00597E28" w:rsidRDefault="00597E28" w:rsidP="001B1CC6">
            <w:pPr>
              <w:jc w:val="both"/>
              <w:rPr>
                <w:sz w:val="24"/>
                <w:szCs w:val="24"/>
              </w:rPr>
            </w:pPr>
            <w:r w:rsidRPr="001B1CC6">
              <w:rPr>
                <w:sz w:val="24"/>
                <w:szCs w:val="24"/>
              </w:rPr>
              <w:t>Xét nghiệm máu người cho và người nhận</w:t>
            </w:r>
            <w:r w:rsidR="001B1CC6" w:rsidRPr="001B1CC6">
              <w:rPr>
                <w:sz w:val="24"/>
                <w:szCs w:val="24"/>
              </w:rPr>
              <w:t>. Truyền máu đúng theo sơ đồ sau:</w:t>
            </w:r>
          </w:p>
          <w:p w:rsidR="001B1CC6" w:rsidRPr="001B1CC6" w:rsidRDefault="001B1CC6" w:rsidP="001B1CC6">
            <w:pPr>
              <w:jc w:val="center"/>
              <w:rPr>
                <w:sz w:val="10"/>
                <w:szCs w:val="10"/>
              </w:rPr>
            </w:pPr>
          </w:p>
          <w:p w:rsidR="001B1CC6" w:rsidRPr="001B1CC6" w:rsidRDefault="001B1CC6" w:rsidP="001B1CC6">
            <w:pPr>
              <w:jc w:val="center"/>
              <w:rPr>
                <w:sz w:val="24"/>
                <w:szCs w:val="24"/>
              </w:rPr>
            </w:pPr>
            <w:r>
              <w:rPr>
                <w:noProof/>
                <w:sz w:val="24"/>
                <w:szCs w:val="24"/>
              </w:rPr>
              <w:drawing>
                <wp:inline distT="0" distB="0" distL="0" distR="0" wp14:anchorId="4182A849" wp14:editId="4C7EC565">
                  <wp:extent cx="1685925" cy="1137285"/>
                  <wp:effectExtent l="0" t="0" r="9525" b="5715"/>
                  <wp:docPr id="19" name="Picture 19" descr="C:\Users\Admin.Admin-PC\Desktop\Blood_ABO_Donor_System_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dmin-PC\Desktop\Blood_ABO_Donor_System_Schemat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724" cy="1139173"/>
                          </a:xfrm>
                          <a:prstGeom prst="rect">
                            <a:avLst/>
                          </a:prstGeom>
                          <a:noFill/>
                          <a:ln>
                            <a:noFill/>
                          </a:ln>
                        </pic:spPr>
                      </pic:pic>
                    </a:graphicData>
                  </a:graphic>
                </wp:inline>
              </w:drawing>
            </w:r>
          </w:p>
        </w:tc>
      </w:tr>
      <w:tr w:rsidR="00597E28" w:rsidRPr="001B1CC6" w:rsidTr="0042584D">
        <w:tc>
          <w:tcPr>
            <w:tcW w:w="2376" w:type="dxa"/>
            <w:vAlign w:val="center"/>
          </w:tcPr>
          <w:p w:rsidR="00597E28" w:rsidRPr="001B1CC6" w:rsidRDefault="001B1CC6" w:rsidP="0042584D">
            <w:pPr>
              <w:jc w:val="both"/>
              <w:rPr>
                <w:sz w:val="24"/>
                <w:szCs w:val="24"/>
              </w:rPr>
            </w:pPr>
            <w:r w:rsidRPr="001B1CC6">
              <w:rPr>
                <w:sz w:val="24"/>
                <w:szCs w:val="24"/>
              </w:rPr>
              <w:t>Không để lây nhiễm các tác nhân gậy bệnh (HIV, virut viêm ga</w:t>
            </w:r>
            <w:r w:rsidR="0042584D">
              <w:rPr>
                <w:sz w:val="24"/>
                <w:szCs w:val="24"/>
              </w:rPr>
              <w:t xml:space="preserve">n </w:t>
            </w:r>
            <w:r w:rsidRPr="001B1CC6">
              <w:rPr>
                <w:sz w:val="24"/>
                <w:szCs w:val="24"/>
              </w:rPr>
              <w:t>B,...) khi truyền máu.</w:t>
            </w:r>
          </w:p>
        </w:tc>
        <w:tc>
          <w:tcPr>
            <w:tcW w:w="2866" w:type="dxa"/>
          </w:tcPr>
          <w:p w:rsidR="00597E28" w:rsidRDefault="0042584D" w:rsidP="00597E28">
            <w:pPr>
              <w:jc w:val="both"/>
              <w:rPr>
                <w:sz w:val="24"/>
                <w:szCs w:val="24"/>
              </w:rPr>
            </w:pPr>
            <w:r>
              <w:rPr>
                <w:sz w:val="24"/>
                <w:szCs w:val="24"/>
              </w:rPr>
              <w:t xml:space="preserve">- </w:t>
            </w:r>
            <w:r w:rsidR="001B1CC6" w:rsidRPr="001B1CC6">
              <w:rPr>
                <w:sz w:val="24"/>
                <w:szCs w:val="24"/>
              </w:rPr>
              <w:t>Thử máu người cho, chỉ nhận máu không bị nhiễm các tác nhân gây bệnh.</w:t>
            </w:r>
          </w:p>
          <w:p w:rsidR="0042584D" w:rsidRPr="001B1CC6" w:rsidRDefault="0042584D" w:rsidP="00597E28">
            <w:pPr>
              <w:jc w:val="both"/>
              <w:rPr>
                <w:sz w:val="24"/>
                <w:szCs w:val="24"/>
              </w:rPr>
            </w:pPr>
            <w:r>
              <w:rPr>
                <w:sz w:val="24"/>
                <w:szCs w:val="24"/>
              </w:rPr>
              <w:t>- Dụng cụ truyền máu phải vô trùng và làm đúng cách.</w:t>
            </w:r>
          </w:p>
        </w:tc>
      </w:tr>
    </w:tbl>
    <w:p w:rsidR="00375C1C" w:rsidRPr="001B1CC6" w:rsidRDefault="00375C1C" w:rsidP="001B1CC6">
      <w:pPr>
        <w:pStyle w:val="ListParagraph"/>
        <w:spacing w:after="0" w:line="240" w:lineRule="auto"/>
        <w:ind w:left="0"/>
        <w:rPr>
          <w:rFonts w:ascii="Times New Roman" w:hAnsi="Times New Roman"/>
          <w:sz w:val="24"/>
          <w:szCs w:val="24"/>
        </w:rPr>
      </w:pPr>
    </w:p>
    <w:p w:rsidR="00D95738" w:rsidRPr="001B1CC6" w:rsidRDefault="00EE3C4A" w:rsidP="00D95738">
      <w:pPr>
        <w:pStyle w:val="ListParagraph"/>
        <w:spacing w:after="0" w:line="240" w:lineRule="auto"/>
        <w:ind w:left="0"/>
        <w:rPr>
          <w:rFonts w:ascii="Times New Roman" w:hAnsi="Times New Roman"/>
          <w:b/>
          <w:i/>
          <w:sz w:val="24"/>
          <w:szCs w:val="24"/>
        </w:rPr>
      </w:pPr>
      <w:r>
        <w:rPr>
          <w:rFonts w:ascii="Times New Roman" w:hAnsi="Times New Roman"/>
          <w:b/>
          <w:i/>
          <w:sz w:val="24"/>
          <w:szCs w:val="24"/>
          <w:u w:val="single"/>
        </w:rPr>
        <w:t>Câu 8</w:t>
      </w:r>
      <w:r w:rsidR="008C30FE" w:rsidRPr="001B1CC6">
        <w:rPr>
          <w:rFonts w:ascii="Times New Roman" w:hAnsi="Times New Roman"/>
          <w:b/>
          <w:i/>
          <w:sz w:val="24"/>
          <w:szCs w:val="24"/>
        </w:rPr>
        <w:t>: So sánh Động mạch và tĩnh mạch về cấu tạo và chức năng:</w:t>
      </w:r>
    </w:p>
    <w:p w:rsidR="008C30FE" w:rsidRPr="001B1CC6" w:rsidRDefault="008C30FE" w:rsidP="00D95738">
      <w:pPr>
        <w:pStyle w:val="ListParagraph"/>
        <w:spacing w:after="0" w:line="240" w:lineRule="auto"/>
        <w:ind w:left="0"/>
        <w:rPr>
          <w:rFonts w:ascii="Times New Roman" w:hAnsi="Times New Roman"/>
          <w:sz w:val="24"/>
          <w:szCs w:val="24"/>
        </w:rPr>
      </w:pPr>
    </w:p>
    <w:tbl>
      <w:tblPr>
        <w:tblW w:w="4977" w:type="dxa"/>
        <w:jc w:val="center"/>
        <w:tblLook w:val="0000" w:firstRow="0" w:lastRow="0" w:firstColumn="0" w:lastColumn="0" w:noHBand="0" w:noVBand="0"/>
      </w:tblPr>
      <w:tblGrid>
        <w:gridCol w:w="866"/>
        <w:gridCol w:w="2055"/>
        <w:gridCol w:w="2056"/>
      </w:tblGrid>
      <w:tr w:rsidR="008C30FE" w:rsidRPr="001B1CC6" w:rsidTr="008C30FE">
        <w:trPr>
          <w:trHeight w:val="457"/>
          <w:jc w:val="center"/>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center"/>
              <w:rPr>
                <w:b/>
                <w:bCs/>
                <w:iCs/>
                <w:sz w:val="24"/>
                <w:szCs w:val="24"/>
              </w:rPr>
            </w:pPr>
          </w:p>
        </w:tc>
        <w:tc>
          <w:tcPr>
            <w:tcW w:w="2055" w:type="dxa"/>
            <w:tcBorders>
              <w:top w:val="single" w:sz="8" w:space="0" w:color="auto"/>
              <w:left w:val="nil"/>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center"/>
              <w:rPr>
                <w:b/>
                <w:bCs/>
                <w:iCs/>
                <w:sz w:val="24"/>
                <w:szCs w:val="24"/>
              </w:rPr>
            </w:pPr>
            <w:r w:rsidRPr="001B1CC6">
              <w:rPr>
                <w:b/>
                <w:bCs/>
                <w:iCs/>
                <w:sz w:val="24"/>
                <w:szCs w:val="24"/>
              </w:rPr>
              <w:t>Cấu tạo</w:t>
            </w:r>
          </w:p>
        </w:tc>
        <w:tc>
          <w:tcPr>
            <w:tcW w:w="2056" w:type="dxa"/>
            <w:tcBorders>
              <w:top w:val="single" w:sz="8" w:space="0" w:color="auto"/>
              <w:left w:val="nil"/>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center"/>
              <w:rPr>
                <w:b/>
                <w:bCs/>
                <w:iCs/>
                <w:sz w:val="24"/>
                <w:szCs w:val="24"/>
              </w:rPr>
            </w:pPr>
            <w:r w:rsidRPr="001B1CC6">
              <w:rPr>
                <w:b/>
                <w:bCs/>
                <w:iCs/>
                <w:sz w:val="24"/>
                <w:szCs w:val="24"/>
              </w:rPr>
              <w:t>Chức năng</w:t>
            </w:r>
          </w:p>
        </w:tc>
      </w:tr>
      <w:tr w:rsidR="008C30FE" w:rsidRPr="001B1CC6" w:rsidTr="008C30FE">
        <w:trPr>
          <w:trHeight w:val="1087"/>
          <w:jc w:val="center"/>
        </w:trPr>
        <w:tc>
          <w:tcPr>
            <w:tcW w:w="866" w:type="dxa"/>
            <w:tcBorders>
              <w:top w:val="nil"/>
              <w:left w:val="single" w:sz="8" w:space="0" w:color="auto"/>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center"/>
              <w:rPr>
                <w:b/>
                <w:bCs/>
                <w:sz w:val="24"/>
                <w:szCs w:val="24"/>
              </w:rPr>
            </w:pPr>
            <w:r w:rsidRPr="001B1CC6">
              <w:rPr>
                <w:b/>
                <w:bCs/>
                <w:sz w:val="24"/>
                <w:szCs w:val="24"/>
              </w:rPr>
              <w:t>Động mạch</w:t>
            </w:r>
          </w:p>
        </w:tc>
        <w:tc>
          <w:tcPr>
            <w:tcW w:w="2055" w:type="dxa"/>
            <w:tcBorders>
              <w:top w:val="nil"/>
              <w:left w:val="nil"/>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both"/>
              <w:rPr>
                <w:sz w:val="24"/>
                <w:szCs w:val="24"/>
              </w:rPr>
            </w:pPr>
            <w:r w:rsidRPr="001B1CC6">
              <w:rPr>
                <w:sz w:val="24"/>
                <w:szCs w:val="24"/>
              </w:rPr>
              <w:t xml:space="preserve">- Gồm 3 lớp với lớp mô liên kết và lớp cơ trơn dày hơn của tĩnh mạch; </w:t>
            </w:r>
          </w:p>
          <w:p w:rsidR="008C30FE" w:rsidRPr="001B1CC6" w:rsidRDefault="008C30FE" w:rsidP="008C30FE">
            <w:pPr>
              <w:spacing w:after="0" w:line="240" w:lineRule="auto"/>
              <w:jc w:val="both"/>
              <w:rPr>
                <w:sz w:val="24"/>
                <w:szCs w:val="24"/>
              </w:rPr>
            </w:pPr>
            <w:r w:rsidRPr="001B1CC6">
              <w:rPr>
                <w:sz w:val="24"/>
                <w:szCs w:val="24"/>
              </w:rPr>
              <w:t>- Lòng mạch hẹp hơn tĩnh mạch</w:t>
            </w:r>
          </w:p>
        </w:tc>
        <w:tc>
          <w:tcPr>
            <w:tcW w:w="2056" w:type="dxa"/>
            <w:tcBorders>
              <w:top w:val="nil"/>
              <w:left w:val="nil"/>
              <w:bottom w:val="single" w:sz="8" w:space="0" w:color="auto"/>
              <w:right w:val="single" w:sz="8" w:space="0" w:color="auto"/>
            </w:tcBorders>
            <w:shd w:val="clear" w:color="auto" w:fill="auto"/>
            <w:vAlign w:val="center"/>
          </w:tcPr>
          <w:p w:rsidR="008C30FE" w:rsidRPr="001B1CC6" w:rsidRDefault="008C30FE" w:rsidP="008C30FE">
            <w:pPr>
              <w:spacing w:after="0" w:line="240" w:lineRule="auto"/>
              <w:jc w:val="both"/>
              <w:rPr>
                <w:sz w:val="24"/>
                <w:szCs w:val="24"/>
              </w:rPr>
            </w:pPr>
            <w:r w:rsidRPr="001B1CC6">
              <w:rPr>
                <w:sz w:val="24"/>
                <w:szCs w:val="24"/>
              </w:rPr>
              <w:t>Thích hợp với chức năng dẫn máu từ tim đến các cơ quan với vận tốc cao, áp lực lớn.</w:t>
            </w:r>
          </w:p>
        </w:tc>
      </w:tr>
      <w:tr w:rsidR="008C30FE" w:rsidRPr="001B1CC6" w:rsidTr="001B1CC6">
        <w:trPr>
          <w:trHeight w:val="1108"/>
          <w:jc w:val="center"/>
        </w:trPr>
        <w:tc>
          <w:tcPr>
            <w:tcW w:w="866" w:type="dxa"/>
            <w:tcBorders>
              <w:top w:val="nil"/>
              <w:left w:val="single" w:sz="8" w:space="0" w:color="auto"/>
              <w:bottom w:val="single" w:sz="4" w:space="0" w:color="auto"/>
              <w:right w:val="single" w:sz="8" w:space="0" w:color="auto"/>
            </w:tcBorders>
            <w:shd w:val="clear" w:color="auto" w:fill="auto"/>
            <w:vAlign w:val="center"/>
          </w:tcPr>
          <w:p w:rsidR="008C30FE" w:rsidRPr="001B1CC6" w:rsidRDefault="008C30FE" w:rsidP="008C30FE">
            <w:pPr>
              <w:spacing w:after="0" w:line="240" w:lineRule="auto"/>
              <w:jc w:val="center"/>
              <w:rPr>
                <w:b/>
                <w:bCs/>
                <w:sz w:val="24"/>
                <w:szCs w:val="24"/>
              </w:rPr>
            </w:pPr>
            <w:r w:rsidRPr="001B1CC6">
              <w:rPr>
                <w:b/>
                <w:bCs/>
                <w:sz w:val="24"/>
                <w:szCs w:val="24"/>
              </w:rPr>
              <w:t>Tĩnh mạch</w:t>
            </w:r>
          </w:p>
          <w:p w:rsidR="008C30FE" w:rsidRPr="001B1CC6" w:rsidRDefault="008C30FE" w:rsidP="008C30FE">
            <w:pPr>
              <w:spacing w:after="0" w:line="240" w:lineRule="auto"/>
              <w:jc w:val="center"/>
              <w:rPr>
                <w:b/>
                <w:bCs/>
                <w:sz w:val="24"/>
                <w:szCs w:val="24"/>
              </w:rPr>
            </w:pPr>
            <w:r w:rsidRPr="001B1CC6">
              <w:rPr>
                <w:sz w:val="24"/>
                <w:szCs w:val="24"/>
              </w:rPr>
              <w:t> </w:t>
            </w:r>
          </w:p>
          <w:p w:rsidR="008C30FE" w:rsidRPr="001B1CC6" w:rsidRDefault="008C30FE" w:rsidP="008C30FE">
            <w:pPr>
              <w:spacing w:after="0" w:line="240" w:lineRule="auto"/>
              <w:jc w:val="center"/>
              <w:rPr>
                <w:b/>
                <w:bCs/>
                <w:sz w:val="24"/>
                <w:szCs w:val="24"/>
              </w:rPr>
            </w:pPr>
            <w:r w:rsidRPr="001B1CC6">
              <w:rPr>
                <w:sz w:val="24"/>
                <w:szCs w:val="24"/>
              </w:rPr>
              <w:t> </w:t>
            </w:r>
          </w:p>
        </w:tc>
        <w:tc>
          <w:tcPr>
            <w:tcW w:w="2055" w:type="dxa"/>
            <w:tcBorders>
              <w:top w:val="nil"/>
              <w:left w:val="nil"/>
              <w:bottom w:val="single" w:sz="4" w:space="0" w:color="auto"/>
              <w:right w:val="single" w:sz="8" w:space="0" w:color="auto"/>
            </w:tcBorders>
            <w:shd w:val="clear" w:color="auto" w:fill="auto"/>
            <w:vAlign w:val="center"/>
          </w:tcPr>
          <w:p w:rsidR="008C30FE" w:rsidRPr="001B1CC6" w:rsidRDefault="008C30FE" w:rsidP="008C30FE">
            <w:pPr>
              <w:spacing w:after="0" w:line="240" w:lineRule="auto"/>
              <w:jc w:val="both"/>
              <w:rPr>
                <w:sz w:val="24"/>
                <w:szCs w:val="24"/>
              </w:rPr>
            </w:pPr>
            <w:r w:rsidRPr="001B1CC6">
              <w:rPr>
                <w:sz w:val="24"/>
                <w:szCs w:val="24"/>
              </w:rPr>
              <w:t>- Thành có 3 lớp nhưng lớp mô liên kết và lớp cơ trơn mỏng hơn của động mạch.</w:t>
            </w:r>
          </w:p>
          <w:p w:rsidR="008C30FE" w:rsidRPr="001B1CC6" w:rsidRDefault="008C30FE" w:rsidP="008C30FE">
            <w:pPr>
              <w:spacing w:after="0" w:line="240" w:lineRule="auto"/>
              <w:jc w:val="both"/>
              <w:rPr>
                <w:sz w:val="24"/>
                <w:szCs w:val="24"/>
              </w:rPr>
            </w:pPr>
            <w:r w:rsidRPr="001B1CC6">
              <w:rPr>
                <w:sz w:val="24"/>
                <w:szCs w:val="24"/>
              </w:rPr>
              <w:t>- Lòng rộng hơn của động mạch có van 1 chiều ở những nơi máu chảy ngược chiều trọng lực.</w:t>
            </w:r>
          </w:p>
        </w:tc>
        <w:tc>
          <w:tcPr>
            <w:tcW w:w="2056" w:type="dxa"/>
            <w:tcBorders>
              <w:top w:val="nil"/>
              <w:left w:val="nil"/>
              <w:bottom w:val="single" w:sz="4" w:space="0" w:color="auto"/>
              <w:right w:val="single" w:sz="8" w:space="0" w:color="auto"/>
            </w:tcBorders>
            <w:shd w:val="clear" w:color="auto" w:fill="auto"/>
            <w:vAlign w:val="center"/>
          </w:tcPr>
          <w:p w:rsidR="008C30FE" w:rsidRPr="001B1CC6" w:rsidRDefault="008C30FE" w:rsidP="008C30FE">
            <w:pPr>
              <w:spacing w:after="0" w:line="240" w:lineRule="auto"/>
              <w:jc w:val="both"/>
              <w:rPr>
                <w:sz w:val="24"/>
                <w:szCs w:val="24"/>
              </w:rPr>
            </w:pPr>
            <w:r w:rsidRPr="001B1CC6">
              <w:rPr>
                <w:sz w:val="24"/>
                <w:szCs w:val="24"/>
              </w:rPr>
              <w:t>Thích hợp với chức năng dẫn máu từ khắp tế bào của cơ thể về tim với vận tốc và áp lực nhỏ.</w:t>
            </w:r>
          </w:p>
        </w:tc>
      </w:tr>
    </w:tbl>
    <w:p w:rsidR="001B1CC6" w:rsidRDefault="001B1CC6"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Default="00EE3C4A" w:rsidP="008C30FE">
      <w:pPr>
        <w:pStyle w:val="ListParagraph"/>
        <w:spacing w:after="0" w:line="240" w:lineRule="auto"/>
        <w:ind w:left="0"/>
        <w:rPr>
          <w:rFonts w:ascii="Times New Roman" w:hAnsi="Times New Roman"/>
          <w:b/>
          <w:i/>
          <w:sz w:val="24"/>
          <w:szCs w:val="24"/>
          <w:u w:val="single"/>
        </w:rPr>
      </w:pPr>
    </w:p>
    <w:p w:rsidR="00EE3C4A" w:rsidRPr="001B1CC6" w:rsidRDefault="00EE3C4A" w:rsidP="008C30FE">
      <w:pPr>
        <w:pStyle w:val="ListParagraph"/>
        <w:spacing w:after="0" w:line="240" w:lineRule="auto"/>
        <w:ind w:left="0"/>
        <w:rPr>
          <w:rFonts w:ascii="Times New Roman" w:hAnsi="Times New Roman"/>
          <w:b/>
          <w:i/>
          <w:sz w:val="24"/>
          <w:szCs w:val="24"/>
          <w:u w:val="single"/>
        </w:rPr>
      </w:pPr>
    </w:p>
    <w:p w:rsidR="008C30FE" w:rsidRPr="001B1CC6" w:rsidRDefault="00EE3C4A" w:rsidP="008C30FE">
      <w:pPr>
        <w:pStyle w:val="ListParagraph"/>
        <w:spacing w:after="0" w:line="240" w:lineRule="auto"/>
        <w:ind w:left="0"/>
        <w:rPr>
          <w:rFonts w:ascii="Times New Roman" w:hAnsi="Times New Roman"/>
          <w:sz w:val="24"/>
          <w:szCs w:val="24"/>
        </w:rPr>
      </w:pPr>
      <w:r>
        <w:rPr>
          <w:rFonts w:ascii="Times New Roman" w:hAnsi="Times New Roman"/>
          <w:b/>
          <w:i/>
          <w:sz w:val="24"/>
          <w:szCs w:val="24"/>
          <w:u w:val="single"/>
        </w:rPr>
        <w:lastRenderedPageBreak/>
        <w:t>Câu 9</w:t>
      </w:r>
      <w:r w:rsidR="001B1CC6" w:rsidRPr="001B1CC6">
        <w:rPr>
          <w:rFonts w:ascii="Times New Roman" w:hAnsi="Times New Roman"/>
          <w:b/>
          <w:i/>
          <w:sz w:val="24"/>
          <w:szCs w:val="24"/>
        </w:rPr>
        <w:t>: Chú thích sơ đồ hệ tuần hoàn</w:t>
      </w:r>
    </w:p>
    <w:p w:rsidR="001B1CC6" w:rsidRPr="001B1CC6" w:rsidRDefault="001B1CC6" w:rsidP="008C30FE">
      <w:pPr>
        <w:pStyle w:val="ListParagraph"/>
        <w:spacing w:after="0" w:line="240" w:lineRule="auto"/>
        <w:ind w:left="0"/>
        <w:rPr>
          <w:rFonts w:ascii="Times New Roman" w:hAnsi="Times New Roman"/>
          <w:sz w:val="24"/>
          <w:szCs w:val="24"/>
        </w:rPr>
      </w:pPr>
      <w:r w:rsidRPr="001B1CC6">
        <w:rPr>
          <w:rFonts w:ascii="Times New Roman" w:hAnsi="Times New Roman"/>
          <w:noProof/>
          <w:sz w:val="24"/>
          <w:szCs w:val="24"/>
        </w:rPr>
        <w:drawing>
          <wp:inline distT="0" distB="0" distL="0" distR="0" wp14:anchorId="79E3B14A" wp14:editId="2F1559E5">
            <wp:extent cx="3181350" cy="4640366"/>
            <wp:effectExtent l="0" t="0" r="0" b="8255"/>
            <wp:docPr id="6" name="Picture 6" descr="C:\Users\Admin.Admin-PC\Desktop\he tuan ho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dmin-PC\Desktop\he tuan ho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5634" cy="4646615"/>
                    </a:xfrm>
                    <a:prstGeom prst="rect">
                      <a:avLst/>
                    </a:prstGeom>
                    <a:noFill/>
                    <a:ln>
                      <a:noFill/>
                    </a:ln>
                  </pic:spPr>
                </pic:pic>
              </a:graphicData>
            </a:graphic>
          </wp:inline>
        </w:drawing>
      </w:r>
    </w:p>
    <w:p w:rsidR="008C30FE" w:rsidRPr="001B1CC6" w:rsidRDefault="00EE3C4A" w:rsidP="008C30FE">
      <w:pPr>
        <w:spacing w:after="0" w:line="240" w:lineRule="auto"/>
        <w:jc w:val="both"/>
        <w:rPr>
          <w:b/>
          <w:i/>
          <w:sz w:val="24"/>
          <w:szCs w:val="24"/>
        </w:rPr>
      </w:pPr>
      <w:r>
        <w:rPr>
          <w:b/>
          <w:i/>
          <w:sz w:val="24"/>
          <w:szCs w:val="24"/>
          <w:u w:val="single"/>
        </w:rPr>
        <w:t>Câu 10</w:t>
      </w:r>
      <w:r w:rsidR="008C30FE" w:rsidRPr="001B1CC6">
        <w:rPr>
          <w:b/>
          <w:i/>
          <w:sz w:val="24"/>
          <w:szCs w:val="24"/>
        </w:rPr>
        <w:t>: Nêu các biện pháp phòng tránh bệnh tim mạch.</w:t>
      </w:r>
    </w:p>
    <w:p w:rsidR="008C30FE" w:rsidRPr="001B1CC6" w:rsidRDefault="008C30FE" w:rsidP="008C30FE">
      <w:pPr>
        <w:spacing w:after="0" w:line="240" w:lineRule="auto"/>
        <w:jc w:val="both"/>
        <w:rPr>
          <w:sz w:val="24"/>
          <w:szCs w:val="24"/>
        </w:rPr>
      </w:pPr>
      <w:r w:rsidRPr="001B1CC6">
        <w:rPr>
          <w:sz w:val="24"/>
          <w:szCs w:val="24"/>
        </w:rPr>
        <w:t>- Khắc phục và hạn chế các nguyên nhân làm tăng nhịp tim và huyết áp không mong muốn:</w:t>
      </w:r>
    </w:p>
    <w:p w:rsidR="008C30FE" w:rsidRPr="001B1CC6" w:rsidRDefault="008C30FE" w:rsidP="008C30FE">
      <w:pPr>
        <w:spacing w:after="0" w:line="240" w:lineRule="auto"/>
        <w:jc w:val="both"/>
        <w:rPr>
          <w:sz w:val="24"/>
          <w:szCs w:val="24"/>
        </w:rPr>
      </w:pPr>
      <w:r w:rsidRPr="001B1CC6">
        <w:rPr>
          <w:sz w:val="24"/>
          <w:szCs w:val="24"/>
        </w:rPr>
        <w:t xml:space="preserve">    + Không sử dụng các chất kích thích có hại như: thuốc lá, rượu, heroin,…</w:t>
      </w:r>
    </w:p>
    <w:p w:rsidR="008C30FE" w:rsidRPr="001B1CC6" w:rsidRDefault="008C30FE" w:rsidP="008C30FE">
      <w:pPr>
        <w:spacing w:after="0" w:line="240" w:lineRule="auto"/>
        <w:jc w:val="both"/>
        <w:rPr>
          <w:sz w:val="24"/>
          <w:szCs w:val="24"/>
        </w:rPr>
      </w:pPr>
      <w:r w:rsidRPr="001B1CC6">
        <w:rPr>
          <w:sz w:val="24"/>
          <w:szCs w:val="24"/>
        </w:rPr>
        <w:t xml:space="preserve">    + Cần kiểm tra sức khỏe định kỳ hằng năm, để nếu phát hiện khuyết tật liên quan đến tim mạch sẽ được chữa trị kịp thời hay có chế độ hoạt động và sinh hoạt phù hợp theo lời khuyên của bác sĩ.</w:t>
      </w:r>
    </w:p>
    <w:p w:rsidR="008C30FE" w:rsidRPr="001B1CC6" w:rsidRDefault="008C30FE" w:rsidP="008C30FE">
      <w:pPr>
        <w:spacing w:after="0" w:line="240" w:lineRule="auto"/>
        <w:jc w:val="both"/>
        <w:rPr>
          <w:sz w:val="24"/>
          <w:szCs w:val="24"/>
        </w:rPr>
      </w:pPr>
      <w:r w:rsidRPr="001B1CC6">
        <w:rPr>
          <w:sz w:val="24"/>
          <w:szCs w:val="24"/>
        </w:rPr>
        <w:t xml:space="preserve">    </w:t>
      </w:r>
      <w:r w:rsidR="00AA4212" w:rsidRPr="001B1CC6">
        <w:rPr>
          <w:sz w:val="24"/>
          <w:szCs w:val="24"/>
        </w:rPr>
        <w:t>+ K</w:t>
      </w:r>
      <w:r w:rsidRPr="001B1CC6">
        <w:rPr>
          <w:sz w:val="24"/>
          <w:szCs w:val="24"/>
        </w:rPr>
        <w:t>hi bị sốc hoặc stress cần điều chỉnh cơ thể kịp thời theo lời khuyên của bác sĩ.</w:t>
      </w:r>
    </w:p>
    <w:p w:rsidR="008C30FE" w:rsidRPr="001B1CC6" w:rsidRDefault="008C30FE" w:rsidP="008C30FE">
      <w:pPr>
        <w:spacing w:after="0" w:line="240" w:lineRule="auto"/>
        <w:jc w:val="both"/>
        <w:rPr>
          <w:sz w:val="24"/>
          <w:szCs w:val="24"/>
        </w:rPr>
      </w:pPr>
      <w:r w:rsidRPr="001B1CC6">
        <w:rPr>
          <w:sz w:val="24"/>
          <w:szCs w:val="24"/>
        </w:rPr>
        <w:t>- Cần tiêm phòng các bệnh có hại cho tim mạch như thương hàn, bạch hầu và điều trị kịp thời các chứng bệnh như cúm, thấp khớp,…</w:t>
      </w:r>
    </w:p>
    <w:p w:rsidR="008C30FE" w:rsidRPr="001B1CC6" w:rsidRDefault="008C30FE" w:rsidP="00AA4212">
      <w:pPr>
        <w:spacing w:after="0" w:line="240" w:lineRule="auto"/>
        <w:jc w:val="both"/>
        <w:rPr>
          <w:sz w:val="24"/>
          <w:szCs w:val="24"/>
        </w:rPr>
      </w:pPr>
      <w:r w:rsidRPr="001B1CC6">
        <w:rPr>
          <w:sz w:val="24"/>
          <w:szCs w:val="24"/>
        </w:rPr>
        <w:t>- Hạn chế các thức ăn có hại cho tim mạch như mỡ động vật,…</w:t>
      </w:r>
      <w:r w:rsidR="00AA4212" w:rsidRPr="001B1CC6">
        <w:rPr>
          <w:sz w:val="24"/>
          <w:szCs w:val="24"/>
        </w:rPr>
        <w:t xml:space="preserve"> </w:t>
      </w:r>
      <w:r w:rsidRPr="001B1CC6">
        <w:rPr>
          <w:sz w:val="24"/>
          <w:szCs w:val="24"/>
        </w:rPr>
        <w:t>Siêng năng luyện tập thể dục thể thao, sinh hoạt</w:t>
      </w:r>
      <w:bookmarkStart w:id="0" w:name="_GoBack"/>
      <w:bookmarkEnd w:id="0"/>
      <w:r w:rsidRPr="001B1CC6">
        <w:rPr>
          <w:sz w:val="24"/>
          <w:szCs w:val="24"/>
        </w:rPr>
        <w:t xml:space="preserve"> lành mạnh.</w:t>
      </w:r>
    </w:p>
    <w:sectPr w:rsidR="008C30FE" w:rsidRPr="001B1CC6" w:rsidSect="00C61568">
      <w:type w:val="continuous"/>
      <w:pgSz w:w="11907" w:h="16838" w:code="9"/>
      <w:pgMar w:top="567" w:right="567" w:bottom="567" w:left="567" w:header="284" w:footer="0" w:gutter="0"/>
      <w:cols w:num="2" w:sep="1"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E16E"/>
      </v:shape>
    </w:pict>
  </w:numPicBullet>
  <w:abstractNum w:abstractNumId="0">
    <w:nsid w:val="01640307"/>
    <w:multiLevelType w:val="hybridMultilevel"/>
    <w:tmpl w:val="AB9029A2"/>
    <w:lvl w:ilvl="0" w:tplc="2932EA2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96126"/>
    <w:multiLevelType w:val="hybridMultilevel"/>
    <w:tmpl w:val="EBC0E71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A62D92"/>
    <w:multiLevelType w:val="hybridMultilevel"/>
    <w:tmpl w:val="281061E6"/>
    <w:lvl w:ilvl="0" w:tplc="04090005">
      <w:start w:val="1"/>
      <w:numFmt w:val="bullet"/>
      <w:lvlText w:val=""/>
      <w:lvlJc w:val="left"/>
      <w:pPr>
        <w:tabs>
          <w:tab w:val="num" w:pos="720"/>
        </w:tabs>
        <w:ind w:left="720" w:hanging="360"/>
      </w:pPr>
      <w:rPr>
        <w:rFonts w:ascii="Wingdings" w:hAnsi="Wingdings" w:hint="default"/>
      </w:rPr>
    </w:lvl>
    <w:lvl w:ilvl="1" w:tplc="12023776">
      <w:start w:val="2"/>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5084B"/>
    <w:multiLevelType w:val="hybridMultilevel"/>
    <w:tmpl w:val="A5E01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04508"/>
    <w:multiLevelType w:val="hybridMultilevel"/>
    <w:tmpl w:val="C38EB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B5544"/>
    <w:multiLevelType w:val="hybridMultilevel"/>
    <w:tmpl w:val="2EA4981C"/>
    <w:lvl w:ilvl="0" w:tplc="D0DE7A8C">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45783A"/>
    <w:multiLevelType w:val="hybridMultilevel"/>
    <w:tmpl w:val="28B65C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191285"/>
    <w:multiLevelType w:val="hybridMultilevel"/>
    <w:tmpl w:val="E81896E2"/>
    <w:lvl w:ilvl="0" w:tplc="0726A9E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B647A"/>
    <w:multiLevelType w:val="hybridMultilevel"/>
    <w:tmpl w:val="E4FAEBF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795F43"/>
    <w:multiLevelType w:val="hybridMultilevel"/>
    <w:tmpl w:val="BF2A5A0E"/>
    <w:lvl w:ilvl="0" w:tplc="2D40733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FD11A3"/>
    <w:multiLevelType w:val="hybridMultilevel"/>
    <w:tmpl w:val="824E82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46DEC"/>
    <w:multiLevelType w:val="hybridMultilevel"/>
    <w:tmpl w:val="9C028D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E20DAB"/>
    <w:multiLevelType w:val="hybridMultilevel"/>
    <w:tmpl w:val="7C7043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5E60C1"/>
    <w:multiLevelType w:val="hybridMultilevel"/>
    <w:tmpl w:val="0248C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11"/>
  </w:num>
  <w:num w:numId="4">
    <w:abstractNumId w:val="5"/>
  </w:num>
  <w:num w:numId="5">
    <w:abstractNumId w:val="8"/>
  </w:num>
  <w:num w:numId="6">
    <w:abstractNumId w:val="9"/>
  </w:num>
  <w:num w:numId="7">
    <w:abstractNumId w:val="6"/>
  </w:num>
  <w:num w:numId="8">
    <w:abstractNumId w:val="3"/>
  </w:num>
  <w:num w:numId="9">
    <w:abstractNumId w:val="10"/>
  </w:num>
  <w:num w:numId="10">
    <w:abstractNumId w:val="7"/>
  </w:num>
  <w:num w:numId="11">
    <w:abstractNumId w:val="4"/>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68"/>
    <w:rsid w:val="000D6384"/>
    <w:rsid w:val="00163FCF"/>
    <w:rsid w:val="001B1CC6"/>
    <w:rsid w:val="002164B0"/>
    <w:rsid w:val="002E30B7"/>
    <w:rsid w:val="00375C1C"/>
    <w:rsid w:val="0042584D"/>
    <w:rsid w:val="005348F4"/>
    <w:rsid w:val="00577048"/>
    <w:rsid w:val="00597E28"/>
    <w:rsid w:val="00754772"/>
    <w:rsid w:val="007722E3"/>
    <w:rsid w:val="00882AE1"/>
    <w:rsid w:val="008C30FE"/>
    <w:rsid w:val="00A36973"/>
    <w:rsid w:val="00AA4212"/>
    <w:rsid w:val="00B27433"/>
    <w:rsid w:val="00C61568"/>
    <w:rsid w:val="00D95738"/>
    <w:rsid w:val="00ED5E02"/>
    <w:rsid w:val="00EE3C4A"/>
    <w:rsid w:val="00F7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68"/>
    <w:rPr>
      <w:rFonts w:ascii="Tahoma" w:hAnsi="Tahoma" w:cs="Tahoma"/>
      <w:sz w:val="16"/>
      <w:szCs w:val="16"/>
    </w:rPr>
  </w:style>
  <w:style w:type="paragraph" w:styleId="ListParagraph">
    <w:name w:val="List Paragraph"/>
    <w:basedOn w:val="Normal"/>
    <w:uiPriority w:val="34"/>
    <w:qFormat/>
    <w:rsid w:val="00163FCF"/>
    <w:pPr>
      <w:ind w:left="720"/>
      <w:contextualSpacing/>
    </w:pPr>
    <w:rPr>
      <w:rFonts w:ascii="Calibri" w:eastAsia="Calibri" w:hAnsi="Calibri" w:cs="Times New Roman"/>
      <w:sz w:val="22"/>
    </w:rPr>
  </w:style>
  <w:style w:type="table" w:styleId="TableGrid">
    <w:name w:val="Table Grid"/>
    <w:basedOn w:val="TableNormal"/>
    <w:uiPriority w:val="59"/>
    <w:rsid w:val="00D95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68"/>
    <w:rPr>
      <w:rFonts w:ascii="Tahoma" w:hAnsi="Tahoma" w:cs="Tahoma"/>
      <w:sz w:val="16"/>
      <w:szCs w:val="16"/>
    </w:rPr>
  </w:style>
  <w:style w:type="paragraph" w:styleId="ListParagraph">
    <w:name w:val="List Paragraph"/>
    <w:basedOn w:val="Normal"/>
    <w:uiPriority w:val="34"/>
    <w:qFormat/>
    <w:rsid w:val="00163FCF"/>
    <w:pPr>
      <w:ind w:left="720"/>
      <w:contextualSpacing/>
    </w:pPr>
    <w:rPr>
      <w:rFonts w:ascii="Calibri" w:eastAsia="Calibri" w:hAnsi="Calibri" w:cs="Times New Roman"/>
      <w:sz w:val="22"/>
    </w:rPr>
  </w:style>
  <w:style w:type="table" w:styleId="TableGrid">
    <w:name w:val="Table Grid"/>
    <w:basedOn w:val="TableNormal"/>
    <w:uiPriority w:val="59"/>
    <w:rsid w:val="00D95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phuckhanh</dc:creator>
  <cp:lastModifiedBy>phuckhanh</cp:lastModifiedBy>
  <cp:revision>7</cp:revision>
  <dcterms:created xsi:type="dcterms:W3CDTF">2015-10-20T13:09:00Z</dcterms:created>
  <dcterms:modified xsi:type="dcterms:W3CDTF">2015-10-28T08:42:00Z</dcterms:modified>
</cp:coreProperties>
</file>